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27F9FD" w14:textId="3B91760B" w:rsidR="0080649D" w:rsidRPr="00933B3F" w:rsidRDefault="00D51FBC" w:rsidP="00236C34">
      <w:pPr>
        <w:pStyle w:val="Titre"/>
        <w:jc w:val="both"/>
        <w:rPr>
          <w:rFonts w:ascii="Aptos Display" w:hAnsi="Aptos Display"/>
          <w:b/>
          <w:bCs/>
          <w:sz w:val="28"/>
          <w:szCs w:val="28"/>
          <w:u w:val="single"/>
        </w:rPr>
      </w:pPr>
      <w:r w:rsidRPr="00933B3F">
        <w:rPr>
          <w:rFonts w:ascii="Aptos Display" w:hAnsi="Aptos Display"/>
          <w:b/>
          <w:bCs/>
          <w:sz w:val="28"/>
          <w:szCs w:val="28"/>
          <w:u w:val="single"/>
        </w:rPr>
        <w:t>Présentation de l’I</w:t>
      </w:r>
      <w:r w:rsidR="001E735D" w:rsidRPr="00933B3F">
        <w:rPr>
          <w:rFonts w:ascii="Aptos Display" w:hAnsi="Aptos Display"/>
          <w:b/>
          <w:bCs/>
          <w:sz w:val="28"/>
          <w:szCs w:val="28"/>
          <w:u w:val="single"/>
        </w:rPr>
        <w:t>NHP</w:t>
      </w:r>
    </w:p>
    <w:p w14:paraId="46AE1382" w14:textId="566A5E35" w:rsidR="00D51FBC" w:rsidRPr="001E735D" w:rsidRDefault="00D51FBC" w:rsidP="00236C34">
      <w:pPr>
        <w:jc w:val="both"/>
        <w:rPr>
          <w:rFonts w:ascii="Aptos Display" w:hAnsi="Aptos Display" w:cstheme="minorHAnsi"/>
          <w:sz w:val="28"/>
          <w:szCs w:val="28"/>
        </w:rPr>
      </w:pPr>
      <w:r w:rsidRPr="001E735D">
        <w:rPr>
          <w:rFonts w:ascii="Aptos Display" w:hAnsi="Aptos Display" w:cstheme="minorHAnsi"/>
          <w:sz w:val="28"/>
          <w:szCs w:val="28"/>
        </w:rPr>
        <w:t>L’</w:t>
      </w:r>
      <w:r w:rsidR="001E735D">
        <w:rPr>
          <w:rFonts w:ascii="Aptos Display" w:hAnsi="Aptos Display" w:cstheme="minorHAnsi"/>
          <w:sz w:val="28"/>
          <w:szCs w:val="28"/>
        </w:rPr>
        <w:t>I</w:t>
      </w:r>
      <w:r w:rsidRPr="001E735D">
        <w:rPr>
          <w:rFonts w:ascii="Aptos Display" w:hAnsi="Aptos Display" w:cstheme="minorHAnsi"/>
          <w:sz w:val="28"/>
          <w:szCs w:val="28"/>
        </w:rPr>
        <w:t>nstitut d’</w:t>
      </w:r>
      <w:r w:rsidR="001E735D">
        <w:rPr>
          <w:rFonts w:ascii="Aptos Display" w:hAnsi="Aptos Display" w:cstheme="minorHAnsi"/>
          <w:sz w:val="28"/>
          <w:szCs w:val="28"/>
        </w:rPr>
        <w:t>H</w:t>
      </w:r>
      <w:r w:rsidRPr="001E735D">
        <w:rPr>
          <w:rFonts w:ascii="Aptos Display" w:hAnsi="Aptos Display" w:cstheme="minorHAnsi"/>
          <w:sz w:val="28"/>
          <w:szCs w:val="28"/>
        </w:rPr>
        <w:t xml:space="preserve">ygiène </w:t>
      </w:r>
      <w:r w:rsidR="00385B3E" w:rsidRPr="001E735D">
        <w:rPr>
          <w:rFonts w:ascii="Aptos Display" w:hAnsi="Aptos Display" w:cstheme="minorHAnsi"/>
          <w:sz w:val="28"/>
          <w:szCs w:val="28"/>
        </w:rPr>
        <w:t xml:space="preserve">ou </w:t>
      </w:r>
      <w:r w:rsidR="001E735D">
        <w:rPr>
          <w:rFonts w:ascii="Aptos Display" w:hAnsi="Aptos Display" w:cstheme="minorHAnsi"/>
          <w:sz w:val="28"/>
          <w:szCs w:val="28"/>
        </w:rPr>
        <w:t>I</w:t>
      </w:r>
      <w:r w:rsidR="00385B3E" w:rsidRPr="001E735D">
        <w:rPr>
          <w:rFonts w:ascii="Aptos Display" w:hAnsi="Aptos Display" w:cstheme="minorHAnsi"/>
          <w:sz w:val="28"/>
          <w:szCs w:val="28"/>
        </w:rPr>
        <w:t>nstitut</w:t>
      </w:r>
      <w:r w:rsidRPr="001E735D">
        <w:rPr>
          <w:rFonts w:ascii="Aptos Display" w:hAnsi="Aptos Display" w:cstheme="minorHAnsi"/>
          <w:sz w:val="28"/>
          <w:szCs w:val="28"/>
        </w:rPr>
        <w:t xml:space="preserve"> </w:t>
      </w:r>
      <w:r w:rsidR="001E735D">
        <w:rPr>
          <w:rFonts w:ascii="Aptos Display" w:hAnsi="Aptos Display" w:cstheme="minorHAnsi"/>
          <w:sz w:val="28"/>
          <w:szCs w:val="28"/>
        </w:rPr>
        <w:t>N</w:t>
      </w:r>
      <w:r w:rsidRPr="001E735D">
        <w:rPr>
          <w:rFonts w:ascii="Aptos Display" w:hAnsi="Aptos Display" w:cstheme="minorHAnsi"/>
          <w:sz w:val="28"/>
          <w:szCs w:val="28"/>
        </w:rPr>
        <w:t>ational d’</w:t>
      </w:r>
      <w:r w:rsidR="001E735D">
        <w:rPr>
          <w:rFonts w:ascii="Aptos Display" w:hAnsi="Aptos Display" w:cstheme="minorHAnsi"/>
          <w:sz w:val="28"/>
          <w:szCs w:val="28"/>
        </w:rPr>
        <w:t>H</w:t>
      </w:r>
      <w:r w:rsidRPr="001E735D">
        <w:rPr>
          <w:rFonts w:ascii="Aptos Display" w:hAnsi="Aptos Display" w:cstheme="minorHAnsi"/>
          <w:sz w:val="28"/>
          <w:szCs w:val="28"/>
        </w:rPr>
        <w:t xml:space="preserve">ygiène </w:t>
      </w:r>
      <w:r w:rsidR="001E735D">
        <w:rPr>
          <w:rFonts w:ascii="Aptos Display" w:hAnsi="Aptos Display" w:cstheme="minorHAnsi"/>
          <w:sz w:val="28"/>
          <w:szCs w:val="28"/>
        </w:rPr>
        <w:t>P</w:t>
      </w:r>
      <w:r w:rsidRPr="001E735D">
        <w:rPr>
          <w:rFonts w:ascii="Aptos Display" w:hAnsi="Aptos Display" w:cstheme="minorHAnsi"/>
          <w:sz w:val="28"/>
          <w:szCs w:val="28"/>
        </w:rPr>
        <w:t xml:space="preserve">ublique (INHP) doit son existence actuelle à </w:t>
      </w:r>
      <w:r w:rsidR="00C57164" w:rsidRPr="001E735D">
        <w:rPr>
          <w:rFonts w:ascii="Aptos Display" w:hAnsi="Aptos Display" w:cstheme="minorHAnsi"/>
          <w:sz w:val="28"/>
          <w:szCs w:val="28"/>
        </w:rPr>
        <w:t>la volonté actuelle</w:t>
      </w:r>
      <w:r w:rsidRPr="001E735D">
        <w:rPr>
          <w:rFonts w:ascii="Aptos Display" w:hAnsi="Aptos Display" w:cstheme="minorHAnsi"/>
          <w:sz w:val="28"/>
          <w:szCs w:val="28"/>
        </w:rPr>
        <w:t xml:space="preserve"> de l’</w:t>
      </w:r>
      <w:r w:rsidR="001E735D">
        <w:rPr>
          <w:rFonts w:ascii="Aptos Display" w:hAnsi="Aptos Display" w:cstheme="minorHAnsi"/>
          <w:sz w:val="28"/>
          <w:szCs w:val="28"/>
        </w:rPr>
        <w:t>A</w:t>
      </w:r>
      <w:r w:rsidRPr="001E735D">
        <w:rPr>
          <w:rFonts w:ascii="Aptos Display" w:hAnsi="Aptos Display" w:cstheme="minorHAnsi"/>
          <w:sz w:val="28"/>
          <w:szCs w:val="28"/>
        </w:rPr>
        <w:t>dministration colonial</w:t>
      </w:r>
      <w:r w:rsidR="00C57164" w:rsidRPr="001E735D">
        <w:rPr>
          <w:rFonts w:ascii="Aptos Display" w:hAnsi="Aptos Display" w:cstheme="minorHAnsi"/>
          <w:sz w:val="28"/>
          <w:szCs w:val="28"/>
        </w:rPr>
        <w:t>e</w:t>
      </w:r>
      <w:r w:rsidRPr="001E735D">
        <w:rPr>
          <w:rFonts w:ascii="Aptos Display" w:hAnsi="Aptos Display" w:cstheme="minorHAnsi"/>
          <w:sz w:val="28"/>
          <w:szCs w:val="28"/>
        </w:rPr>
        <w:t xml:space="preserve"> </w:t>
      </w:r>
      <w:r w:rsidR="00A611D6" w:rsidRPr="001E735D">
        <w:rPr>
          <w:rFonts w:ascii="Aptos Display" w:hAnsi="Aptos Display" w:cstheme="minorHAnsi"/>
          <w:sz w:val="28"/>
          <w:szCs w:val="28"/>
        </w:rPr>
        <w:t>qui, dans</w:t>
      </w:r>
      <w:r w:rsidRPr="001E735D">
        <w:rPr>
          <w:rFonts w:ascii="Aptos Display" w:hAnsi="Aptos Display" w:cstheme="minorHAnsi"/>
          <w:sz w:val="28"/>
          <w:szCs w:val="28"/>
        </w:rPr>
        <w:t xml:space="preserve"> les années </w:t>
      </w:r>
      <w:r w:rsidR="00385B3E" w:rsidRPr="001E735D">
        <w:rPr>
          <w:rFonts w:ascii="Aptos Display" w:hAnsi="Aptos Display" w:cstheme="minorHAnsi"/>
          <w:sz w:val="28"/>
          <w:szCs w:val="28"/>
        </w:rPr>
        <w:t>1920, a</w:t>
      </w:r>
      <w:r w:rsidRPr="001E735D">
        <w:rPr>
          <w:rFonts w:ascii="Aptos Display" w:hAnsi="Aptos Display" w:cstheme="minorHAnsi"/>
          <w:sz w:val="28"/>
          <w:szCs w:val="28"/>
        </w:rPr>
        <w:t xml:space="preserve"> jugé nécessaire de </w:t>
      </w:r>
      <w:r w:rsidR="00385B3E" w:rsidRPr="001E735D">
        <w:rPr>
          <w:rFonts w:ascii="Aptos Display" w:hAnsi="Aptos Display" w:cstheme="minorHAnsi"/>
          <w:sz w:val="28"/>
          <w:szCs w:val="28"/>
        </w:rPr>
        <w:t>créer un</w:t>
      </w:r>
      <w:r w:rsidRPr="001E735D">
        <w:rPr>
          <w:rFonts w:ascii="Aptos Display" w:hAnsi="Aptos Display" w:cstheme="minorHAnsi"/>
          <w:sz w:val="28"/>
          <w:szCs w:val="28"/>
        </w:rPr>
        <w:t xml:space="preserve"> service d’</w:t>
      </w:r>
      <w:r w:rsidR="001E735D">
        <w:rPr>
          <w:rFonts w:ascii="Aptos Display" w:hAnsi="Aptos Display" w:cstheme="minorHAnsi"/>
          <w:sz w:val="28"/>
          <w:szCs w:val="28"/>
        </w:rPr>
        <w:t>A</w:t>
      </w:r>
      <w:r w:rsidRPr="001E735D">
        <w:rPr>
          <w:rFonts w:ascii="Aptos Display" w:hAnsi="Aptos Display" w:cstheme="minorHAnsi"/>
          <w:sz w:val="28"/>
          <w:szCs w:val="28"/>
        </w:rPr>
        <w:t>ction d’</w:t>
      </w:r>
      <w:r w:rsidR="001E735D">
        <w:rPr>
          <w:rFonts w:ascii="Aptos Display" w:hAnsi="Aptos Display" w:cstheme="minorHAnsi"/>
          <w:sz w:val="28"/>
          <w:szCs w:val="28"/>
        </w:rPr>
        <w:t>H</w:t>
      </w:r>
      <w:r w:rsidRPr="001E735D">
        <w:rPr>
          <w:rFonts w:ascii="Aptos Display" w:hAnsi="Aptos Display" w:cstheme="minorHAnsi"/>
          <w:sz w:val="28"/>
          <w:szCs w:val="28"/>
        </w:rPr>
        <w:t xml:space="preserve">ygiène </w:t>
      </w:r>
      <w:r w:rsidR="001E735D">
        <w:rPr>
          <w:rFonts w:ascii="Aptos Display" w:hAnsi="Aptos Display" w:cstheme="minorHAnsi"/>
          <w:sz w:val="28"/>
          <w:szCs w:val="28"/>
        </w:rPr>
        <w:t>M</w:t>
      </w:r>
      <w:r w:rsidR="00385B3E" w:rsidRPr="001E735D">
        <w:rPr>
          <w:rFonts w:ascii="Aptos Display" w:hAnsi="Aptos Display" w:cstheme="minorHAnsi"/>
          <w:sz w:val="28"/>
          <w:szCs w:val="28"/>
        </w:rPr>
        <w:t>obile. Plus</w:t>
      </w:r>
      <w:r w:rsidRPr="001E735D">
        <w:rPr>
          <w:rFonts w:ascii="Aptos Display" w:hAnsi="Aptos Display" w:cstheme="minorHAnsi"/>
          <w:sz w:val="28"/>
          <w:szCs w:val="28"/>
        </w:rPr>
        <w:t xml:space="preserve"> tard</w:t>
      </w:r>
      <w:r w:rsidR="001E735D">
        <w:rPr>
          <w:rFonts w:ascii="Aptos Display" w:hAnsi="Aptos Display" w:cstheme="minorHAnsi"/>
          <w:sz w:val="28"/>
          <w:szCs w:val="28"/>
        </w:rPr>
        <w:t>,</w:t>
      </w:r>
      <w:r w:rsidRPr="001E735D">
        <w:rPr>
          <w:rFonts w:ascii="Aptos Display" w:hAnsi="Aptos Display" w:cstheme="minorHAnsi"/>
          <w:sz w:val="28"/>
          <w:szCs w:val="28"/>
        </w:rPr>
        <w:t xml:space="preserve"> ce service a été scindé en deux</w:t>
      </w:r>
      <w:r w:rsidR="001E735D">
        <w:rPr>
          <w:rFonts w:ascii="Aptos Display" w:hAnsi="Aptos Display" w:cstheme="minorHAnsi"/>
          <w:sz w:val="28"/>
          <w:szCs w:val="28"/>
        </w:rPr>
        <w:t xml:space="preserve"> (2) sous-services</w:t>
      </w:r>
      <w:r w:rsidRPr="001E735D">
        <w:rPr>
          <w:rFonts w:ascii="Aptos Display" w:hAnsi="Aptos Display" w:cstheme="minorHAnsi"/>
          <w:sz w:val="28"/>
          <w:szCs w:val="28"/>
        </w:rPr>
        <w:t xml:space="preserve"> pour donner le service d’hygiène chargé du milieu urbain et celui </w:t>
      </w:r>
      <w:r w:rsidR="00385B3E" w:rsidRPr="001E735D">
        <w:rPr>
          <w:rFonts w:ascii="Aptos Display" w:hAnsi="Aptos Display" w:cstheme="minorHAnsi"/>
          <w:sz w:val="28"/>
          <w:szCs w:val="28"/>
        </w:rPr>
        <w:t>des grandes endémies chargées</w:t>
      </w:r>
      <w:r w:rsidRPr="001E735D">
        <w:rPr>
          <w:rFonts w:ascii="Aptos Display" w:hAnsi="Aptos Display" w:cstheme="minorHAnsi"/>
          <w:sz w:val="28"/>
          <w:szCs w:val="28"/>
        </w:rPr>
        <w:t xml:space="preserve"> du milieu </w:t>
      </w:r>
      <w:r w:rsidR="00385B3E" w:rsidRPr="001E735D">
        <w:rPr>
          <w:rFonts w:ascii="Aptos Display" w:hAnsi="Aptos Display" w:cstheme="minorHAnsi"/>
          <w:sz w:val="28"/>
          <w:szCs w:val="28"/>
        </w:rPr>
        <w:t>rural.</w:t>
      </w:r>
    </w:p>
    <w:p w14:paraId="1F2F4FB3" w14:textId="0EA9495B" w:rsidR="00A611D6" w:rsidRPr="001E735D" w:rsidRDefault="00D51FBC" w:rsidP="00236C34">
      <w:pPr>
        <w:jc w:val="both"/>
        <w:rPr>
          <w:rFonts w:ascii="Aptos Display" w:hAnsi="Aptos Display" w:cstheme="minorHAnsi"/>
          <w:sz w:val="28"/>
          <w:szCs w:val="28"/>
        </w:rPr>
      </w:pPr>
      <w:r w:rsidRPr="001E735D">
        <w:rPr>
          <w:rFonts w:ascii="Aptos Display" w:hAnsi="Aptos Display" w:cstheme="minorHAnsi"/>
          <w:sz w:val="28"/>
          <w:szCs w:val="28"/>
        </w:rPr>
        <w:t xml:space="preserve">Doté d’un pouvoir coercitif et de ressources </w:t>
      </w:r>
      <w:r w:rsidR="00A611D6" w:rsidRPr="001E735D">
        <w:rPr>
          <w:rFonts w:ascii="Aptos Display" w:hAnsi="Aptos Display" w:cstheme="minorHAnsi"/>
          <w:sz w:val="28"/>
          <w:szCs w:val="28"/>
        </w:rPr>
        <w:t>nécessaires, l’</w:t>
      </w:r>
      <w:r w:rsidR="009A06F5">
        <w:rPr>
          <w:rFonts w:ascii="Aptos Display" w:hAnsi="Aptos Display" w:cstheme="minorHAnsi"/>
          <w:sz w:val="28"/>
          <w:szCs w:val="28"/>
        </w:rPr>
        <w:t>I</w:t>
      </w:r>
      <w:r w:rsidR="00A611D6" w:rsidRPr="001E735D">
        <w:rPr>
          <w:rFonts w:ascii="Aptos Display" w:hAnsi="Aptos Display" w:cstheme="minorHAnsi"/>
          <w:sz w:val="28"/>
          <w:szCs w:val="28"/>
        </w:rPr>
        <w:t>nstitut d’</w:t>
      </w:r>
      <w:r w:rsidR="009A06F5">
        <w:rPr>
          <w:rFonts w:ascii="Aptos Display" w:hAnsi="Aptos Display" w:cstheme="minorHAnsi"/>
          <w:sz w:val="28"/>
          <w:szCs w:val="28"/>
        </w:rPr>
        <w:t>H</w:t>
      </w:r>
      <w:r w:rsidR="00A611D6" w:rsidRPr="001E735D">
        <w:rPr>
          <w:rFonts w:ascii="Aptos Display" w:hAnsi="Aptos Display" w:cstheme="minorHAnsi"/>
          <w:sz w:val="28"/>
          <w:szCs w:val="28"/>
        </w:rPr>
        <w:t>ygiène, fidèle à sa mission de</w:t>
      </w:r>
      <w:r w:rsidR="009A06F5">
        <w:rPr>
          <w:rFonts w:ascii="Aptos Display" w:hAnsi="Aptos Display" w:cstheme="minorHAnsi"/>
          <w:sz w:val="28"/>
          <w:szCs w:val="28"/>
        </w:rPr>
        <w:t xml:space="preserve"> veiller à la</w:t>
      </w:r>
      <w:r w:rsidR="00A611D6" w:rsidRPr="001E735D">
        <w:rPr>
          <w:rFonts w:ascii="Aptos Display" w:hAnsi="Aptos Display" w:cstheme="minorHAnsi"/>
          <w:sz w:val="28"/>
          <w:szCs w:val="28"/>
        </w:rPr>
        <w:t xml:space="preserve"> salubrit</w:t>
      </w:r>
      <w:r w:rsidR="00C57164" w:rsidRPr="001E735D">
        <w:rPr>
          <w:rFonts w:ascii="Aptos Display" w:hAnsi="Aptos Display" w:cstheme="minorHAnsi"/>
          <w:sz w:val="28"/>
          <w:szCs w:val="28"/>
        </w:rPr>
        <w:t>é urbaine a permis</w:t>
      </w:r>
      <w:r w:rsidR="00A611D6" w:rsidRPr="001E735D">
        <w:rPr>
          <w:rFonts w:ascii="Aptos Display" w:hAnsi="Aptos Display" w:cstheme="minorHAnsi"/>
          <w:sz w:val="28"/>
          <w:szCs w:val="28"/>
        </w:rPr>
        <w:t xml:space="preserve"> l’éradication de la variole dans notre pays.</w:t>
      </w:r>
      <w:r w:rsidR="00933B3F">
        <w:rPr>
          <w:rFonts w:ascii="Aptos Display" w:hAnsi="Aptos Display" w:cstheme="minorHAnsi"/>
          <w:sz w:val="28"/>
          <w:szCs w:val="28"/>
        </w:rPr>
        <w:t xml:space="preserve"> </w:t>
      </w:r>
    </w:p>
    <w:p w14:paraId="751147F6" w14:textId="386AE567" w:rsidR="00A611D6" w:rsidRPr="001E735D" w:rsidRDefault="00A611D6" w:rsidP="00236C34">
      <w:pPr>
        <w:jc w:val="both"/>
        <w:rPr>
          <w:rFonts w:ascii="Aptos Display" w:hAnsi="Aptos Display" w:cstheme="minorHAnsi"/>
          <w:sz w:val="28"/>
          <w:szCs w:val="28"/>
        </w:rPr>
      </w:pPr>
      <w:r w:rsidRPr="001E735D">
        <w:rPr>
          <w:rFonts w:ascii="Aptos Display" w:hAnsi="Aptos Display" w:cstheme="minorHAnsi"/>
          <w:sz w:val="28"/>
          <w:szCs w:val="28"/>
        </w:rPr>
        <w:t xml:space="preserve">En </w:t>
      </w:r>
      <w:r w:rsidR="00385B3E" w:rsidRPr="001E735D">
        <w:rPr>
          <w:rFonts w:ascii="Aptos Display" w:hAnsi="Aptos Display" w:cstheme="minorHAnsi"/>
          <w:sz w:val="28"/>
          <w:szCs w:val="28"/>
        </w:rPr>
        <w:t>1990</w:t>
      </w:r>
      <w:r w:rsidR="009A06F5">
        <w:rPr>
          <w:rFonts w:ascii="Aptos Display" w:hAnsi="Aptos Display" w:cstheme="minorHAnsi"/>
          <w:sz w:val="28"/>
          <w:szCs w:val="28"/>
        </w:rPr>
        <w:t>,</w:t>
      </w:r>
      <w:r w:rsidR="00385B3E" w:rsidRPr="001E735D">
        <w:rPr>
          <w:rFonts w:ascii="Aptos Display" w:hAnsi="Aptos Display" w:cstheme="minorHAnsi"/>
          <w:sz w:val="28"/>
          <w:szCs w:val="28"/>
        </w:rPr>
        <w:t xml:space="preserve"> face</w:t>
      </w:r>
      <w:r w:rsidRPr="001E735D">
        <w:rPr>
          <w:rFonts w:ascii="Aptos Display" w:hAnsi="Aptos Display" w:cstheme="minorHAnsi"/>
          <w:sz w:val="28"/>
          <w:szCs w:val="28"/>
        </w:rPr>
        <w:t xml:space="preserve"> à la résurgence des problèmes liés à l’insalubrité</w:t>
      </w:r>
      <w:r w:rsidR="000B0557" w:rsidRPr="001E735D">
        <w:rPr>
          <w:rFonts w:ascii="Aptos Display" w:hAnsi="Aptos Display" w:cstheme="minorHAnsi"/>
          <w:sz w:val="28"/>
          <w:szCs w:val="28"/>
        </w:rPr>
        <w:t>, à</w:t>
      </w:r>
      <w:r w:rsidRPr="001E735D">
        <w:rPr>
          <w:rFonts w:ascii="Aptos Display" w:hAnsi="Aptos Display" w:cstheme="minorHAnsi"/>
          <w:sz w:val="28"/>
          <w:szCs w:val="28"/>
        </w:rPr>
        <w:t xml:space="preserve"> la réémergence de certaines infectieuses endémiques et endémo-</w:t>
      </w:r>
      <w:r w:rsidR="000B0557" w:rsidRPr="001E735D">
        <w:rPr>
          <w:rFonts w:ascii="Aptos Display" w:hAnsi="Aptos Display" w:cstheme="minorHAnsi"/>
          <w:sz w:val="28"/>
          <w:szCs w:val="28"/>
        </w:rPr>
        <w:t xml:space="preserve">épidémiques, il s’est </w:t>
      </w:r>
      <w:r w:rsidR="00C57164" w:rsidRPr="001E735D">
        <w:rPr>
          <w:rFonts w:ascii="Aptos Display" w:hAnsi="Aptos Display" w:cstheme="minorHAnsi"/>
          <w:sz w:val="28"/>
          <w:szCs w:val="28"/>
        </w:rPr>
        <w:t>avéré nécessaire de redéfinir</w:t>
      </w:r>
      <w:r w:rsidR="000B0557" w:rsidRPr="001E735D">
        <w:rPr>
          <w:rFonts w:ascii="Aptos Display" w:hAnsi="Aptos Display" w:cstheme="minorHAnsi"/>
          <w:sz w:val="28"/>
          <w:szCs w:val="28"/>
        </w:rPr>
        <w:t xml:space="preserve"> le champ d’action de l’</w:t>
      </w:r>
      <w:r w:rsidR="009A06F5">
        <w:rPr>
          <w:rFonts w:ascii="Aptos Display" w:hAnsi="Aptos Display" w:cstheme="minorHAnsi"/>
          <w:sz w:val="28"/>
          <w:szCs w:val="28"/>
        </w:rPr>
        <w:t>I</w:t>
      </w:r>
      <w:r w:rsidR="000B0557" w:rsidRPr="001E735D">
        <w:rPr>
          <w:rFonts w:ascii="Aptos Display" w:hAnsi="Aptos Display" w:cstheme="minorHAnsi"/>
          <w:sz w:val="28"/>
          <w:szCs w:val="28"/>
        </w:rPr>
        <w:t>nstitut d’</w:t>
      </w:r>
      <w:r w:rsidR="009A06F5">
        <w:rPr>
          <w:rFonts w:ascii="Aptos Display" w:hAnsi="Aptos Display" w:cstheme="minorHAnsi"/>
          <w:sz w:val="28"/>
          <w:szCs w:val="28"/>
        </w:rPr>
        <w:t>H</w:t>
      </w:r>
      <w:r w:rsidR="000B0557" w:rsidRPr="001E735D">
        <w:rPr>
          <w:rFonts w:ascii="Aptos Display" w:hAnsi="Aptos Display" w:cstheme="minorHAnsi"/>
          <w:sz w:val="28"/>
          <w:szCs w:val="28"/>
        </w:rPr>
        <w:t xml:space="preserve">ygiène. </w:t>
      </w:r>
    </w:p>
    <w:p w14:paraId="3302A294" w14:textId="3F2F2A91" w:rsidR="000B0557" w:rsidRPr="001E735D" w:rsidRDefault="000B0557" w:rsidP="00236C34">
      <w:pPr>
        <w:jc w:val="both"/>
        <w:rPr>
          <w:rFonts w:ascii="Aptos Display" w:hAnsi="Aptos Display" w:cstheme="minorHAnsi"/>
          <w:sz w:val="28"/>
          <w:szCs w:val="28"/>
        </w:rPr>
      </w:pPr>
      <w:r w:rsidRPr="001E735D">
        <w:rPr>
          <w:rFonts w:ascii="Aptos Display" w:hAnsi="Aptos Display" w:cstheme="minorHAnsi"/>
          <w:sz w:val="28"/>
          <w:szCs w:val="28"/>
        </w:rPr>
        <w:t>La nouvelle vision de l’</w:t>
      </w:r>
      <w:r w:rsidR="009A06F5">
        <w:rPr>
          <w:rFonts w:ascii="Aptos Display" w:hAnsi="Aptos Display" w:cstheme="minorHAnsi"/>
          <w:sz w:val="28"/>
          <w:szCs w:val="28"/>
        </w:rPr>
        <w:t>I</w:t>
      </w:r>
      <w:r w:rsidRPr="001E735D">
        <w:rPr>
          <w:rFonts w:ascii="Aptos Display" w:hAnsi="Aptos Display" w:cstheme="minorHAnsi"/>
          <w:sz w:val="28"/>
          <w:szCs w:val="28"/>
        </w:rPr>
        <w:t>nstitut d’</w:t>
      </w:r>
      <w:r w:rsidR="009A06F5">
        <w:rPr>
          <w:rFonts w:ascii="Aptos Display" w:hAnsi="Aptos Display" w:cstheme="minorHAnsi"/>
          <w:sz w:val="28"/>
          <w:szCs w:val="28"/>
        </w:rPr>
        <w:t>H</w:t>
      </w:r>
      <w:r w:rsidRPr="001E735D">
        <w:rPr>
          <w:rFonts w:ascii="Aptos Display" w:hAnsi="Aptos Display" w:cstheme="minorHAnsi"/>
          <w:sz w:val="28"/>
          <w:szCs w:val="28"/>
        </w:rPr>
        <w:t xml:space="preserve">ygiène prévoyait plus </w:t>
      </w:r>
      <w:r w:rsidR="00130CC0" w:rsidRPr="001E735D">
        <w:rPr>
          <w:rFonts w:ascii="Aptos Display" w:hAnsi="Aptos Display" w:cstheme="minorHAnsi"/>
          <w:sz w:val="28"/>
          <w:szCs w:val="28"/>
        </w:rPr>
        <w:t>d’efficacité</w:t>
      </w:r>
      <w:r w:rsidRPr="001E735D">
        <w:rPr>
          <w:rFonts w:ascii="Aptos Display" w:hAnsi="Aptos Display" w:cstheme="minorHAnsi"/>
          <w:sz w:val="28"/>
          <w:szCs w:val="28"/>
        </w:rPr>
        <w:t xml:space="preserve"> dans l’action par la diversification des stratégies d’intervention et le renforcement des </w:t>
      </w:r>
      <w:r w:rsidR="00385B3E" w:rsidRPr="001E735D">
        <w:rPr>
          <w:rFonts w:ascii="Aptos Display" w:hAnsi="Aptos Display" w:cstheme="minorHAnsi"/>
          <w:sz w:val="28"/>
          <w:szCs w:val="28"/>
        </w:rPr>
        <w:t>ressources. L’érection</w:t>
      </w:r>
      <w:r w:rsidRPr="001E735D">
        <w:rPr>
          <w:rFonts w:ascii="Aptos Display" w:hAnsi="Aptos Display" w:cstheme="minorHAnsi"/>
          <w:sz w:val="28"/>
          <w:szCs w:val="28"/>
        </w:rPr>
        <w:t xml:space="preserve"> de l’</w:t>
      </w:r>
      <w:r w:rsidR="00625302">
        <w:rPr>
          <w:rFonts w:ascii="Aptos Display" w:hAnsi="Aptos Display" w:cstheme="minorHAnsi"/>
          <w:sz w:val="28"/>
          <w:szCs w:val="28"/>
        </w:rPr>
        <w:t>I</w:t>
      </w:r>
      <w:r w:rsidRPr="001E735D">
        <w:rPr>
          <w:rFonts w:ascii="Aptos Display" w:hAnsi="Aptos Display" w:cstheme="minorHAnsi"/>
          <w:sz w:val="28"/>
          <w:szCs w:val="28"/>
        </w:rPr>
        <w:t>nstitut d’</w:t>
      </w:r>
      <w:r w:rsidR="00625302">
        <w:rPr>
          <w:rFonts w:ascii="Aptos Display" w:hAnsi="Aptos Display" w:cstheme="minorHAnsi"/>
          <w:sz w:val="28"/>
          <w:szCs w:val="28"/>
        </w:rPr>
        <w:t>H</w:t>
      </w:r>
      <w:r w:rsidRPr="001E735D">
        <w:rPr>
          <w:rFonts w:ascii="Aptos Display" w:hAnsi="Aptos Display" w:cstheme="minorHAnsi"/>
          <w:sz w:val="28"/>
          <w:szCs w:val="28"/>
        </w:rPr>
        <w:t xml:space="preserve">ygiène en </w:t>
      </w:r>
      <w:r w:rsidR="00625302">
        <w:rPr>
          <w:rFonts w:ascii="Aptos Display" w:hAnsi="Aptos Display" w:cstheme="minorHAnsi"/>
          <w:sz w:val="28"/>
          <w:szCs w:val="28"/>
        </w:rPr>
        <w:t>E</w:t>
      </w:r>
      <w:r w:rsidRPr="001E735D">
        <w:rPr>
          <w:rFonts w:ascii="Aptos Display" w:hAnsi="Aptos Display" w:cstheme="minorHAnsi"/>
          <w:sz w:val="28"/>
          <w:szCs w:val="28"/>
        </w:rPr>
        <w:t xml:space="preserve">tablissement </w:t>
      </w:r>
      <w:r w:rsidR="00625302">
        <w:rPr>
          <w:rFonts w:ascii="Aptos Display" w:hAnsi="Aptos Display" w:cstheme="minorHAnsi"/>
          <w:sz w:val="28"/>
          <w:szCs w:val="28"/>
        </w:rPr>
        <w:t>P</w:t>
      </w:r>
      <w:r w:rsidRPr="001E735D">
        <w:rPr>
          <w:rFonts w:ascii="Aptos Display" w:hAnsi="Aptos Display" w:cstheme="minorHAnsi"/>
          <w:sz w:val="28"/>
          <w:szCs w:val="28"/>
        </w:rPr>
        <w:t xml:space="preserve">ublic </w:t>
      </w:r>
      <w:r w:rsidR="00625302">
        <w:rPr>
          <w:rFonts w:ascii="Aptos Display" w:hAnsi="Aptos Display" w:cstheme="minorHAnsi"/>
          <w:sz w:val="28"/>
          <w:szCs w:val="28"/>
        </w:rPr>
        <w:t>N</w:t>
      </w:r>
      <w:r w:rsidRPr="001E735D">
        <w:rPr>
          <w:rFonts w:ascii="Aptos Display" w:hAnsi="Aptos Display" w:cstheme="minorHAnsi"/>
          <w:sz w:val="28"/>
          <w:szCs w:val="28"/>
        </w:rPr>
        <w:t>ational à caractère adminis</w:t>
      </w:r>
      <w:r w:rsidR="00E56721" w:rsidRPr="001E735D">
        <w:rPr>
          <w:rFonts w:ascii="Aptos Display" w:hAnsi="Aptos Display" w:cstheme="minorHAnsi"/>
          <w:sz w:val="28"/>
          <w:szCs w:val="28"/>
        </w:rPr>
        <w:t xml:space="preserve">tratif par le décret N°91-656du 09 octobre 1991 a concrétisé cette nouvelle vision et </w:t>
      </w:r>
      <w:r w:rsidR="00625302">
        <w:rPr>
          <w:rFonts w:ascii="Aptos Display" w:hAnsi="Aptos Display" w:cstheme="minorHAnsi"/>
          <w:sz w:val="28"/>
          <w:szCs w:val="28"/>
        </w:rPr>
        <w:t xml:space="preserve">a </w:t>
      </w:r>
      <w:r w:rsidR="00E56721" w:rsidRPr="001E735D">
        <w:rPr>
          <w:rFonts w:ascii="Aptos Display" w:hAnsi="Aptos Display" w:cstheme="minorHAnsi"/>
          <w:sz w:val="28"/>
          <w:szCs w:val="28"/>
        </w:rPr>
        <w:t>garanti une plus grande efficacité de gestion.</w:t>
      </w:r>
    </w:p>
    <w:p w14:paraId="0723C523" w14:textId="22809CAE" w:rsidR="00C57164" w:rsidRPr="001E735D" w:rsidRDefault="00E56721" w:rsidP="00236C34">
      <w:pPr>
        <w:jc w:val="both"/>
        <w:rPr>
          <w:rFonts w:ascii="Aptos Display" w:hAnsi="Aptos Display" w:cstheme="minorHAnsi"/>
          <w:sz w:val="28"/>
          <w:szCs w:val="28"/>
        </w:rPr>
      </w:pPr>
      <w:r w:rsidRPr="001E735D">
        <w:rPr>
          <w:rFonts w:ascii="Aptos Display" w:hAnsi="Aptos Display" w:cstheme="minorHAnsi"/>
          <w:sz w:val="28"/>
          <w:szCs w:val="28"/>
        </w:rPr>
        <w:t xml:space="preserve">Par ce décret, il est désormais placé sous la double tutelle du Ministère de la </w:t>
      </w:r>
      <w:r w:rsidR="00625302">
        <w:rPr>
          <w:rFonts w:ascii="Aptos Display" w:hAnsi="Aptos Display" w:cstheme="minorHAnsi"/>
          <w:sz w:val="28"/>
          <w:szCs w:val="28"/>
        </w:rPr>
        <w:t>S</w:t>
      </w:r>
      <w:r w:rsidRPr="001E735D">
        <w:rPr>
          <w:rFonts w:ascii="Aptos Display" w:hAnsi="Aptos Display" w:cstheme="minorHAnsi"/>
          <w:sz w:val="28"/>
          <w:szCs w:val="28"/>
        </w:rPr>
        <w:t>anté et de l’</w:t>
      </w:r>
      <w:r w:rsidR="00625302">
        <w:rPr>
          <w:rFonts w:ascii="Aptos Display" w:hAnsi="Aptos Display" w:cstheme="minorHAnsi"/>
          <w:sz w:val="28"/>
          <w:szCs w:val="28"/>
        </w:rPr>
        <w:t>H</w:t>
      </w:r>
      <w:r w:rsidRPr="001E735D">
        <w:rPr>
          <w:rFonts w:ascii="Aptos Display" w:hAnsi="Aptos Display" w:cstheme="minorHAnsi"/>
          <w:sz w:val="28"/>
          <w:szCs w:val="28"/>
        </w:rPr>
        <w:t xml:space="preserve">ygiène </w:t>
      </w:r>
      <w:r w:rsidR="00625302">
        <w:rPr>
          <w:rFonts w:ascii="Aptos Display" w:hAnsi="Aptos Display" w:cstheme="minorHAnsi"/>
          <w:sz w:val="28"/>
          <w:szCs w:val="28"/>
        </w:rPr>
        <w:t>P</w:t>
      </w:r>
      <w:r w:rsidRPr="001E735D">
        <w:rPr>
          <w:rFonts w:ascii="Aptos Display" w:hAnsi="Aptos Display" w:cstheme="minorHAnsi"/>
          <w:sz w:val="28"/>
          <w:szCs w:val="28"/>
        </w:rPr>
        <w:t xml:space="preserve">ublique et du </w:t>
      </w:r>
      <w:r w:rsidR="00625302">
        <w:rPr>
          <w:rFonts w:ascii="Aptos Display" w:hAnsi="Aptos Display" w:cstheme="minorHAnsi"/>
          <w:sz w:val="28"/>
          <w:szCs w:val="28"/>
        </w:rPr>
        <w:t>M</w:t>
      </w:r>
      <w:r w:rsidRPr="001E735D">
        <w:rPr>
          <w:rFonts w:ascii="Aptos Display" w:hAnsi="Aptos Display" w:cstheme="minorHAnsi"/>
          <w:sz w:val="28"/>
          <w:szCs w:val="28"/>
        </w:rPr>
        <w:t xml:space="preserve">inistère de l’Economie et des </w:t>
      </w:r>
      <w:r w:rsidR="00625302">
        <w:rPr>
          <w:rFonts w:ascii="Aptos Display" w:hAnsi="Aptos Display" w:cstheme="minorHAnsi"/>
          <w:sz w:val="28"/>
          <w:szCs w:val="28"/>
        </w:rPr>
        <w:t>F</w:t>
      </w:r>
      <w:r w:rsidRPr="001E735D">
        <w:rPr>
          <w:rFonts w:ascii="Aptos Display" w:hAnsi="Aptos Display" w:cstheme="minorHAnsi"/>
          <w:sz w:val="28"/>
          <w:szCs w:val="28"/>
        </w:rPr>
        <w:t>inances et prend la dénomination d’</w:t>
      </w:r>
      <w:r w:rsidR="00625302">
        <w:rPr>
          <w:rFonts w:ascii="Aptos Display" w:hAnsi="Aptos Display" w:cstheme="minorHAnsi"/>
          <w:sz w:val="28"/>
          <w:szCs w:val="28"/>
        </w:rPr>
        <w:t>I</w:t>
      </w:r>
      <w:r w:rsidRPr="001E735D">
        <w:rPr>
          <w:rFonts w:ascii="Aptos Display" w:hAnsi="Aptos Display" w:cstheme="minorHAnsi"/>
          <w:sz w:val="28"/>
          <w:szCs w:val="28"/>
        </w:rPr>
        <w:t>nstitut National d’Hygiène Publique (INHP) pour retrouver une vocation nationale avec le rattachement des antennes de gestion.</w:t>
      </w:r>
    </w:p>
    <w:p w14:paraId="5D234907" w14:textId="77777777" w:rsidR="00625302" w:rsidRDefault="00400BA9" w:rsidP="00236C34">
      <w:pPr>
        <w:pStyle w:val="NormalWeb"/>
        <w:spacing w:before="0" w:beforeAutospacing="0" w:after="0" w:afterAutospacing="0" w:line="360" w:lineRule="auto"/>
        <w:jc w:val="both"/>
        <w:rPr>
          <w:rFonts w:ascii="Aptos Display" w:eastAsia="Calibri" w:hAnsi="Aptos Display" w:cstheme="minorHAnsi"/>
          <w:color w:val="000000"/>
          <w:kern w:val="24"/>
          <w:sz w:val="28"/>
          <w:szCs w:val="28"/>
        </w:rPr>
      </w:pPr>
      <w:r w:rsidRPr="001E735D">
        <w:rPr>
          <w:rFonts w:ascii="Aptos Display" w:eastAsia="Calibri" w:hAnsi="Aptos Display" w:cstheme="minorHAnsi"/>
          <w:color w:val="000000"/>
          <w:kern w:val="24"/>
          <w:sz w:val="28"/>
          <w:szCs w:val="28"/>
        </w:rPr>
        <w:t>Un nouveau décret intervenant dans le cadre de la loi n°2019-678 du 23 juillet 2019 portant réforme hospitalière transforme l’Institut Nationa</w:t>
      </w:r>
      <w:r w:rsidR="003F1021" w:rsidRPr="001E735D">
        <w:rPr>
          <w:rFonts w:ascii="Aptos Display" w:eastAsia="Calibri" w:hAnsi="Aptos Display" w:cstheme="minorHAnsi"/>
          <w:color w:val="000000"/>
          <w:kern w:val="24"/>
          <w:sz w:val="28"/>
          <w:szCs w:val="28"/>
        </w:rPr>
        <w:t>l d’Hygiène Publique (INHP) en E</w:t>
      </w:r>
      <w:r w:rsidRPr="001E735D">
        <w:rPr>
          <w:rFonts w:ascii="Aptos Display" w:eastAsia="Calibri" w:hAnsi="Aptos Display" w:cstheme="minorHAnsi"/>
          <w:color w:val="000000"/>
          <w:kern w:val="24"/>
          <w:sz w:val="28"/>
          <w:szCs w:val="28"/>
        </w:rPr>
        <w:t>tablissement Public Hospitalier National (EPHN)</w:t>
      </w:r>
      <w:r w:rsidR="00625302">
        <w:rPr>
          <w:rFonts w:ascii="Aptos Display" w:eastAsia="Calibri" w:hAnsi="Aptos Display" w:cstheme="minorHAnsi"/>
          <w:color w:val="000000"/>
          <w:kern w:val="24"/>
          <w:sz w:val="28"/>
          <w:szCs w:val="28"/>
        </w:rPr>
        <w:t>.</w:t>
      </w:r>
    </w:p>
    <w:p w14:paraId="536E5FB9" w14:textId="77777777" w:rsidR="00625302" w:rsidRDefault="003F1021" w:rsidP="00236C34">
      <w:pPr>
        <w:pStyle w:val="NormalWeb"/>
        <w:spacing w:before="0" w:beforeAutospacing="0" w:after="0" w:afterAutospacing="0" w:line="360" w:lineRule="auto"/>
        <w:jc w:val="both"/>
        <w:rPr>
          <w:rFonts w:ascii="Aptos Display" w:eastAsia="Calibri" w:hAnsi="Aptos Display" w:cstheme="minorHAnsi"/>
          <w:color w:val="000000" w:themeColor="text1"/>
          <w:kern w:val="24"/>
          <w:sz w:val="28"/>
          <w:szCs w:val="28"/>
        </w:rPr>
      </w:pPr>
      <w:r w:rsidRPr="001E735D">
        <w:rPr>
          <w:rFonts w:ascii="Aptos Display" w:eastAsia="+mn-ea" w:hAnsi="Aptos Display" w:cstheme="minorHAnsi"/>
          <w:color w:val="000000"/>
          <w:kern w:val="24"/>
          <w:sz w:val="28"/>
          <w:szCs w:val="28"/>
        </w:rPr>
        <w:t>Cette transformation met en adéquation la législation nationale sur les Etablissements Publics Nationaux et l’évolution actuelle du cadre de gestion des finances publiques, notamment par l’institution du Budget-Programme</w:t>
      </w:r>
      <w:r w:rsidR="00C57164" w:rsidRPr="001E735D">
        <w:rPr>
          <w:rFonts w:ascii="Aptos Display" w:eastAsia="+mn-ea" w:hAnsi="Aptos Display" w:cstheme="minorHAnsi"/>
          <w:color w:val="000000"/>
          <w:kern w:val="24"/>
          <w:sz w:val="28"/>
          <w:szCs w:val="28"/>
        </w:rPr>
        <w:t xml:space="preserve"> </w:t>
      </w:r>
      <w:r w:rsidR="00C57164" w:rsidRPr="001E735D">
        <w:rPr>
          <w:rFonts w:ascii="Aptos Display" w:eastAsia="Calibri" w:hAnsi="Aptos Display" w:cstheme="minorHAnsi"/>
          <w:color w:val="000000" w:themeColor="text1"/>
          <w:kern w:val="24"/>
          <w:sz w:val="28"/>
          <w:szCs w:val="28"/>
        </w:rPr>
        <w:t xml:space="preserve">et vise à assainir le secteur et améliorer le plateau technique, clarifier la situation des </w:t>
      </w:r>
      <w:r w:rsidR="00C57164" w:rsidRPr="001E735D">
        <w:rPr>
          <w:rFonts w:ascii="Aptos Display" w:eastAsia="Calibri" w:hAnsi="Aptos Display" w:cstheme="minorHAnsi"/>
          <w:color w:val="000000" w:themeColor="text1"/>
          <w:kern w:val="24"/>
          <w:sz w:val="28"/>
          <w:szCs w:val="28"/>
        </w:rPr>
        <w:lastRenderedPageBreak/>
        <w:t xml:space="preserve">agents des services de santé qui exercent aussi bien dans le public que dans le privé. </w:t>
      </w:r>
    </w:p>
    <w:p w14:paraId="024E7A21" w14:textId="53D9C8D3" w:rsidR="00CF68E1" w:rsidRPr="00D55118" w:rsidRDefault="00CF68E1" w:rsidP="00236C34">
      <w:pPr>
        <w:pStyle w:val="NormalWeb"/>
        <w:spacing w:before="0" w:beforeAutospacing="0" w:after="0" w:afterAutospacing="0" w:line="360" w:lineRule="auto"/>
        <w:jc w:val="both"/>
        <w:rPr>
          <w:rFonts w:ascii="Aptos Display" w:eastAsiaTheme="minorHAnsi" w:hAnsi="Aptos Display" w:cstheme="minorHAnsi"/>
          <w:sz w:val="28"/>
          <w:szCs w:val="28"/>
          <w:lang w:eastAsia="en-US"/>
        </w:rPr>
      </w:pPr>
      <w:r w:rsidRPr="00D55118">
        <w:rPr>
          <w:rFonts w:ascii="Aptos Display" w:eastAsiaTheme="minorHAnsi" w:hAnsi="Aptos Display" w:cstheme="minorHAnsi"/>
          <w:sz w:val="28"/>
          <w:szCs w:val="28"/>
          <w:lang w:eastAsia="en-US"/>
        </w:rPr>
        <w:t xml:space="preserve">L’institut National d’Hygiène Publique a été, depuis sa création, </w:t>
      </w:r>
      <w:r w:rsidR="008350EC" w:rsidRPr="00D55118">
        <w:rPr>
          <w:rFonts w:ascii="Aptos Display" w:eastAsiaTheme="minorHAnsi" w:hAnsi="Aptos Display" w:cstheme="minorHAnsi"/>
          <w:sz w:val="28"/>
          <w:szCs w:val="28"/>
          <w:lang w:eastAsia="en-US"/>
        </w:rPr>
        <w:t>dirigé successivement par sept</w:t>
      </w:r>
      <w:r w:rsidR="00385B3E" w:rsidRPr="00D55118">
        <w:rPr>
          <w:rFonts w:ascii="Aptos Display" w:eastAsiaTheme="minorHAnsi" w:hAnsi="Aptos Display" w:cstheme="minorHAnsi"/>
          <w:sz w:val="28"/>
          <w:szCs w:val="28"/>
          <w:lang w:eastAsia="en-US"/>
        </w:rPr>
        <w:t xml:space="preserve"> (0</w:t>
      </w:r>
      <w:r w:rsidR="00625302" w:rsidRPr="00D55118">
        <w:rPr>
          <w:rFonts w:ascii="Aptos Display" w:eastAsiaTheme="minorHAnsi" w:hAnsi="Aptos Display" w:cstheme="minorHAnsi"/>
          <w:sz w:val="28"/>
          <w:szCs w:val="28"/>
          <w:lang w:eastAsia="en-US"/>
        </w:rPr>
        <w:t>6</w:t>
      </w:r>
      <w:r w:rsidRPr="00D55118">
        <w:rPr>
          <w:rFonts w:ascii="Aptos Display" w:eastAsiaTheme="minorHAnsi" w:hAnsi="Aptos Display" w:cstheme="minorHAnsi"/>
          <w:sz w:val="28"/>
          <w:szCs w:val="28"/>
          <w:lang w:eastAsia="en-US"/>
        </w:rPr>
        <w:t>) Directeurs à savoir Monsieur Gaston BINSON, Monsieur KONE Ibrahim, D</w:t>
      </w:r>
      <w:r w:rsidR="00625302" w:rsidRPr="00D55118">
        <w:rPr>
          <w:rFonts w:ascii="Aptos Display" w:eastAsiaTheme="minorHAnsi" w:hAnsi="Aptos Display" w:cstheme="minorHAnsi"/>
          <w:sz w:val="28"/>
          <w:szCs w:val="28"/>
          <w:lang w:eastAsia="en-US"/>
        </w:rPr>
        <w:t>r.</w:t>
      </w:r>
      <w:r w:rsidRPr="00D55118">
        <w:rPr>
          <w:rFonts w:ascii="Aptos Display" w:eastAsiaTheme="minorHAnsi" w:hAnsi="Aptos Display" w:cstheme="minorHAnsi"/>
          <w:sz w:val="28"/>
          <w:szCs w:val="28"/>
          <w:lang w:eastAsia="en-US"/>
        </w:rPr>
        <w:t xml:space="preserve"> EMMOU </w:t>
      </w:r>
      <w:r w:rsidR="007704AA" w:rsidRPr="00D55118">
        <w:rPr>
          <w:rFonts w:ascii="Aptos Display" w:eastAsiaTheme="minorHAnsi" w:hAnsi="Aptos Display" w:cstheme="minorHAnsi"/>
          <w:sz w:val="28"/>
          <w:szCs w:val="28"/>
          <w:lang w:eastAsia="en-US"/>
        </w:rPr>
        <w:t>Coffie</w:t>
      </w:r>
      <w:r w:rsidR="00385B3E" w:rsidRPr="00D55118">
        <w:rPr>
          <w:rFonts w:ascii="Aptos Display" w:eastAsiaTheme="minorHAnsi" w:hAnsi="Aptos Display" w:cstheme="minorHAnsi"/>
          <w:sz w:val="28"/>
          <w:szCs w:val="28"/>
          <w:lang w:eastAsia="en-US"/>
        </w:rPr>
        <w:t>,</w:t>
      </w:r>
      <w:r w:rsidR="00625302" w:rsidRPr="00D55118">
        <w:rPr>
          <w:rFonts w:ascii="Aptos Display" w:eastAsiaTheme="minorHAnsi" w:hAnsi="Aptos Display" w:cstheme="minorHAnsi"/>
          <w:sz w:val="28"/>
          <w:szCs w:val="28"/>
          <w:lang w:eastAsia="en-US"/>
        </w:rPr>
        <w:t xml:space="preserve"> </w:t>
      </w:r>
      <w:r w:rsidR="00385B3E" w:rsidRPr="00D55118">
        <w:rPr>
          <w:rFonts w:ascii="Aptos Display" w:eastAsiaTheme="minorHAnsi" w:hAnsi="Aptos Display" w:cstheme="minorHAnsi"/>
          <w:sz w:val="28"/>
          <w:szCs w:val="28"/>
          <w:lang w:eastAsia="en-US"/>
        </w:rPr>
        <w:t xml:space="preserve">Pr. </w:t>
      </w:r>
      <w:r w:rsidR="00625302" w:rsidRPr="00D55118">
        <w:rPr>
          <w:rFonts w:ascii="Aptos Display" w:eastAsiaTheme="minorHAnsi" w:hAnsi="Aptos Display" w:cstheme="minorHAnsi"/>
          <w:sz w:val="28"/>
          <w:szCs w:val="28"/>
          <w:lang w:eastAsia="en-US"/>
        </w:rPr>
        <w:t>TAGLIANTE-SARACINO</w:t>
      </w:r>
      <w:r w:rsidR="00385B3E" w:rsidRPr="00D55118">
        <w:rPr>
          <w:rFonts w:ascii="Aptos Display" w:eastAsiaTheme="minorHAnsi" w:hAnsi="Aptos Display" w:cstheme="minorHAnsi"/>
          <w:sz w:val="28"/>
          <w:szCs w:val="28"/>
          <w:lang w:eastAsia="en-US"/>
        </w:rPr>
        <w:t xml:space="preserve"> Janine, Pr. </w:t>
      </w:r>
      <w:r w:rsidRPr="00D55118">
        <w:rPr>
          <w:rFonts w:ascii="Aptos Display" w:eastAsiaTheme="minorHAnsi" w:hAnsi="Aptos Display" w:cstheme="minorHAnsi"/>
          <w:sz w:val="28"/>
          <w:szCs w:val="28"/>
          <w:lang w:eastAsia="en-US"/>
        </w:rPr>
        <w:t xml:space="preserve">ODEHOURI </w:t>
      </w:r>
      <w:r w:rsidR="00625302" w:rsidRPr="00D55118">
        <w:rPr>
          <w:rFonts w:ascii="Aptos Display" w:eastAsiaTheme="minorHAnsi" w:hAnsi="Aptos Display" w:cstheme="minorHAnsi"/>
          <w:sz w:val="28"/>
          <w:szCs w:val="28"/>
          <w:lang w:eastAsia="en-US"/>
        </w:rPr>
        <w:t>K</w:t>
      </w:r>
      <w:r w:rsidRPr="00D55118">
        <w:rPr>
          <w:rFonts w:ascii="Aptos Display" w:eastAsiaTheme="minorHAnsi" w:hAnsi="Aptos Display" w:cstheme="minorHAnsi"/>
          <w:sz w:val="28"/>
          <w:szCs w:val="28"/>
          <w:lang w:eastAsia="en-US"/>
        </w:rPr>
        <w:t>oudou-P</w:t>
      </w:r>
      <w:r w:rsidR="00385B3E" w:rsidRPr="00D55118">
        <w:rPr>
          <w:rFonts w:ascii="Aptos Display" w:eastAsiaTheme="minorHAnsi" w:hAnsi="Aptos Display" w:cstheme="minorHAnsi"/>
          <w:sz w:val="28"/>
          <w:szCs w:val="28"/>
          <w:lang w:eastAsia="en-US"/>
        </w:rPr>
        <w:t>aul</w:t>
      </w:r>
      <w:r w:rsidR="00625302" w:rsidRPr="00D55118">
        <w:rPr>
          <w:rFonts w:ascii="Aptos Display" w:eastAsiaTheme="minorHAnsi" w:hAnsi="Aptos Display" w:cstheme="minorHAnsi"/>
          <w:sz w:val="28"/>
          <w:szCs w:val="28"/>
          <w:lang w:eastAsia="en-US"/>
        </w:rPr>
        <w:t xml:space="preserve">, </w:t>
      </w:r>
      <w:r w:rsidR="00385B3E" w:rsidRPr="00D55118">
        <w:rPr>
          <w:rFonts w:ascii="Aptos Display" w:eastAsiaTheme="minorHAnsi" w:hAnsi="Aptos Display" w:cstheme="minorHAnsi"/>
          <w:sz w:val="28"/>
          <w:szCs w:val="28"/>
          <w:lang w:eastAsia="en-US"/>
        </w:rPr>
        <w:t>P</w:t>
      </w:r>
      <w:r w:rsidR="00625302" w:rsidRPr="00D55118">
        <w:rPr>
          <w:rFonts w:ascii="Aptos Display" w:eastAsiaTheme="minorHAnsi" w:hAnsi="Aptos Display" w:cstheme="minorHAnsi"/>
          <w:sz w:val="28"/>
          <w:szCs w:val="28"/>
          <w:lang w:eastAsia="en-US"/>
        </w:rPr>
        <w:t>r.</w:t>
      </w:r>
      <w:r w:rsidR="00385B3E" w:rsidRPr="00D55118">
        <w:rPr>
          <w:rFonts w:ascii="Aptos Display" w:eastAsiaTheme="minorHAnsi" w:hAnsi="Aptos Display" w:cstheme="minorHAnsi"/>
          <w:sz w:val="28"/>
          <w:szCs w:val="28"/>
          <w:lang w:eastAsia="en-US"/>
        </w:rPr>
        <w:t xml:space="preserve"> DAGNAN N’Cho Simplice, Pr. </w:t>
      </w:r>
      <w:r w:rsidRPr="00D55118">
        <w:rPr>
          <w:rFonts w:ascii="Aptos Display" w:eastAsiaTheme="minorHAnsi" w:hAnsi="Aptos Display" w:cstheme="minorHAnsi"/>
          <w:sz w:val="28"/>
          <w:szCs w:val="28"/>
          <w:lang w:eastAsia="en-US"/>
        </w:rPr>
        <w:t xml:space="preserve">BENIE BI </w:t>
      </w:r>
      <w:proofErr w:type="spellStart"/>
      <w:r w:rsidRPr="00D55118">
        <w:rPr>
          <w:rFonts w:ascii="Aptos Display" w:eastAsiaTheme="minorHAnsi" w:hAnsi="Aptos Display" w:cstheme="minorHAnsi"/>
          <w:sz w:val="28"/>
          <w:szCs w:val="28"/>
          <w:lang w:eastAsia="en-US"/>
        </w:rPr>
        <w:t>Vroh</w:t>
      </w:r>
      <w:proofErr w:type="spellEnd"/>
      <w:r w:rsidRPr="00D55118">
        <w:rPr>
          <w:rFonts w:ascii="Aptos Display" w:eastAsiaTheme="minorHAnsi" w:hAnsi="Aptos Display" w:cstheme="minorHAnsi"/>
          <w:sz w:val="28"/>
          <w:szCs w:val="28"/>
          <w:lang w:eastAsia="en-US"/>
        </w:rPr>
        <w:t xml:space="preserve"> joseph</w:t>
      </w:r>
      <w:r w:rsidR="00625302" w:rsidRPr="00D55118">
        <w:rPr>
          <w:rFonts w:ascii="Aptos Display" w:eastAsiaTheme="minorHAnsi" w:hAnsi="Aptos Display" w:cstheme="minorHAnsi"/>
          <w:sz w:val="28"/>
          <w:szCs w:val="28"/>
          <w:lang w:eastAsia="en-US"/>
        </w:rPr>
        <w:t xml:space="preserve"> et </w:t>
      </w:r>
      <w:r w:rsidR="00385B3E" w:rsidRPr="00D55118">
        <w:rPr>
          <w:rFonts w:ascii="Aptos Display" w:eastAsiaTheme="minorHAnsi" w:hAnsi="Aptos Display" w:cstheme="minorHAnsi"/>
          <w:sz w:val="28"/>
          <w:szCs w:val="28"/>
          <w:lang w:eastAsia="en-US"/>
        </w:rPr>
        <w:t>Pr. EKRA K</w:t>
      </w:r>
      <w:r w:rsidR="00AB1E80" w:rsidRPr="00D55118">
        <w:rPr>
          <w:rFonts w:ascii="Aptos Display" w:eastAsiaTheme="minorHAnsi" w:hAnsi="Aptos Display" w:cstheme="minorHAnsi"/>
          <w:sz w:val="28"/>
          <w:szCs w:val="28"/>
          <w:lang w:eastAsia="en-US"/>
        </w:rPr>
        <w:t>ouadio</w:t>
      </w:r>
      <w:r w:rsidR="00385B3E" w:rsidRPr="00D55118">
        <w:rPr>
          <w:rFonts w:ascii="Aptos Display" w:eastAsiaTheme="minorHAnsi" w:hAnsi="Aptos Display" w:cstheme="minorHAnsi"/>
          <w:sz w:val="28"/>
          <w:szCs w:val="28"/>
          <w:lang w:eastAsia="en-US"/>
        </w:rPr>
        <w:t xml:space="preserve"> D</w:t>
      </w:r>
      <w:r w:rsidR="00AB1E80" w:rsidRPr="00D55118">
        <w:rPr>
          <w:rFonts w:ascii="Aptos Display" w:eastAsiaTheme="minorHAnsi" w:hAnsi="Aptos Display" w:cstheme="minorHAnsi"/>
          <w:sz w:val="28"/>
          <w:szCs w:val="28"/>
          <w:lang w:eastAsia="en-US"/>
        </w:rPr>
        <w:t>aniel</w:t>
      </w:r>
      <w:r w:rsidR="00236C34">
        <w:rPr>
          <w:rFonts w:ascii="Aptos Display" w:eastAsiaTheme="minorHAnsi" w:hAnsi="Aptos Display" w:cstheme="minorHAnsi"/>
          <w:sz w:val="28"/>
          <w:szCs w:val="28"/>
          <w:lang w:eastAsia="en-US"/>
        </w:rPr>
        <w:t xml:space="preserve"> </w:t>
      </w:r>
      <w:r w:rsidR="003F1021" w:rsidRPr="00D55118">
        <w:rPr>
          <w:rFonts w:ascii="Aptos Display" w:eastAsiaTheme="minorHAnsi" w:hAnsi="Aptos Display" w:cstheme="minorHAnsi"/>
          <w:sz w:val="28"/>
          <w:szCs w:val="28"/>
          <w:lang w:eastAsia="en-US"/>
        </w:rPr>
        <w:t>est</w:t>
      </w:r>
      <w:r w:rsidR="00625302" w:rsidRPr="00D55118">
        <w:rPr>
          <w:rFonts w:ascii="Aptos Display" w:eastAsiaTheme="minorHAnsi" w:hAnsi="Aptos Display" w:cstheme="minorHAnsi"/>
          <w:sz w:val="28"/>
          <w:szCs w:val="28"/>
          <w:lang w:eastAsia="en-US"/>
        </w:rPr>
        <w:t xml:space="preserve"> le premier </w:t>
      </w:r>
      <w:r w:rsidR="003F1021" w:rsidRPr="00D55118">
        <w:rPr>
          <w:rFonts w:ascii="Aptos Display" w:eastAsiaTheme="minorHAnsi" w:hAnsi="Aptos Display" w:cstheme="minorHAnsi"/>
          <w:sz w:val="28"/>
          <w:szCs w:val="28"/>
          <w:lang w:eastAsia="en-US"/>
        </w:rPr>
        <w:t xml:space="preserve">Directeur Général </w:t>
      </w:r>
      <w:r w:rsidR="00236C34">
        <w:rPr>
          <w:rFonts w:ascii="Aptos Display" w:eastAsiaTheme="minorHAnsi" w:hAnsi="Aptos Display" w:cstheme="minorHAnsi"/>
          <w:sz w:val="28"/>
          <w:szCs w:val="28"/>
          <w:lang w:eastAsia="en-US"/>
        </w:rPr>
        <w:t xml:space="preserve">de l’INHP, </w:t>
      </w:r>
      <w:r w:rsidR="003F1021" w:rsidRPr="00D55118">
        <w:rPr>
          <w:rFonts w:ascii="Aptos Display" w:eastAsiaTheme="minorHAnsi" w:hAnsi="Aptos Display" w:cstheme="minorHAnsi"/>
          <w:sz w:val="28"/>
          <w:szCs w:val="28"/>
          <w:lang w:eastAsia="en-US"/>
        </w:rPr>
        <w:t>depuis le 11 octobre 2023</w:t>
      </w:r>
      <w:r w:rsidR="00AB1E80" w:rsidRPr="00D55118">
        <w:rPr>
          <w:rFonts w:ascii="Aptos Display" w:eastAsiaTheme="minorHAnsi" w:hAnsi="Aptos Display" w:cstheme="minorHAnsi"/>
          <w:sz w:val="28"/>
          <w:szCs w:val="28"/>
          <w:lang w:eastAsia="en-US"/>
        </w:rPr>
        <w:t>.</w:t>
      </w:r>
    </w:p>
    <w:p w14:paraId="17AFF020" w14:textId="77777777" w:rsidR="008350EC" w:rsidRPr="001E735D" w:rsidRDefault="008350EC" w:rsidP="00236C34">
      <w:pPr>
        <w:jc w:val="both"/>
        <w:rPr>
          <w:rFonts w:ascii="Aptos Display" w:hAnsi="Aptos Display" w:cstheme="minorHAnsi"/>
          <w:b/>
          <w:sz w:val="28"/>
          <w:szCs w:val="28"/>
        </w:rPr>
      </w:pPr>
    </w:p>
    <w:p w14:paraId="539BAE94" w14:textId="77777777" w:rsidR="00130CC0" w:rsidRPr="001E735D" w:rsidRDefault="00130CC0" w:rsidP="00236C34">
      <w:pPr>
        <w:jc w:val="both"/>
        <w:rPr>
          <w:rFonts w:ascii="Aptos Display" w:hAnsi="Aptos Display" w:cstheme="minorHAnsi"/>
          <w:b/>
          <w:sz w:val="28"/>
          <w:szCs w:val="28"/>
        </w:rPr>
      </w:pPr>
      <w:r w:rsidRPr="001E735D">
        <w:rPr>
          <w:rFonts w:ascii="Aptos Display" w:hAnsi="Aptos Display" w:cstheme="minorHAnsi"/>
          <w:b/>
          <w:sz w:val="28"/>
          <w:szCs w:val="28"/>
        </w:rPr>
        <w:t>Missions</w:t>
      </w:r>
    </w:p>
    <w:p w14:paraId="08EC8B57" w14:textId="70CB6C85" w:rsidR="00933B3F" w:rsidRDefault="000E096B" w:rsidP="00236C34">
      <w:pPr>
        <w:jc w:val="both"/>
        <w:rPr>
          <w:rFonts w:ascii="Aptos Display" w:hAnsi="Aptos Display" w:cstheme="minorHAnsi"/>
          <w:sz w:val="28"/>
          <w:szCs w:val="28"/>
        </w:rPr>
      </w:pPr>
      <w:r w:rsidRPr="001E735D">
        <w:rPr>
          <w:rFonts w:ascii="Aptos Display" w:hAnsi="Aptos Display" w:cstheme="minorHAnsi"/>
          <w:sz w:val="28"/>
          <w:szCs w:val="28"/>
        </w:rPr>
        <w:t>Conformément à l’article</w:t>
      </w:r>
      <w:r w:rsidR="00130CC0" w:rsidRPr="001E735D">
        <w:rPr>
          <w:rFonts w:ascii="Aptos Display" w:hAnsi="Aptos Display" w:cstheme="minorHAnsi"/>
          <w:sz w:val="28"/>
          <w:szCs w:val="28"/>
        </w:rPr>
        <w:t xml:space="preserve"> </w:t>
      </w:r>
      <w:r w:rsidR="000474BE">
        <w:rPr>
          <w:rFonts w:ascii="Aptos Display" w:hAnsi="Aptos Display" w:cstheme="minorHAnsi"/>
          <w:sz w:val="28"/>
          <w:szCs w:val="28"/>
        </w:rPr>
        <w:t xml:space="preserve">4 </w:t>
      </w:r>
      <w:r w:rsidR="00130CC0" w:rsidRPr="001E735D">
        <w:rPr>
          <w:rFonts w:ascii="Aptos Display" w:hAnsi="Aptos Display" w:cstheme="minorHAnsi"/>
          <w:sz w:val="28"/>
          <w:szCs w:val="28"/>
        </w:rPr>
        <w:t xml:space="preserve">du </w:t>
      </w:r>
      <w:r w:rsidR="000474BE">
        <w:rPr>
          <w:rFonts w:ascii="Aptos Display" w:hAnsi="Aptos Display" w:cstheme="minorHAnsi"/>
          <w:sz w:val="28"/>
          <w:szCs w:val="28"/>
        </w:rPr>
        <w:t>D</w:t>
      </w:r>
      <w:r w:rsidR="00130CC0" w:rsidRPr="001E735D">
        <w:rPr>
          <w:rFonts w:ascii="Aptos Display" w:hAnsi="Aptos Display" w:cstheme="minorHAnsi"/>
          <w:sz w:val="28"/>
          <w:szCs w:val="28"/>
        </w:rPr>
        <w:t>écret</w:t>
      </w:r>
      <w:r w:rsidR="000474BE">
        <w:rPr>
          <w:rFonts w:ascii="Aptos Display" w:hAnsi="Aptos Display" w:cstheme="minorHAnsi"/>
          <w:sz w:val="28"/>
          <w:szCs w:val="28"/>
        </w:rPr>
        <w:t xml:space="preserve"> N°2022- 705 du 14 septembre 2022 </w:t>
      </w:r>
      <w:r w:rsidR="00130CC0" w:rsidRPr="001E735D">
        <w:rPr>
          <w:rFonts w:ascii="Aptos Display" w:hAnsi="Aptos Display" w:cstheme="minorHAnsi"/>
          <w:sz w:val="28"/>
          <w:szCs w:val="28"/>
        </w:rPr>
        <w:t xml:space="preserve">portant </w:t>
      </w:r>
      <w:r w:rsidR="000474BE">
        <w:rPr>
          <w:rFonts w:ascii="Aptos Display" w:hAnsi="Aptos Display" w:cstheme="minorHAnsi"/>
          <w:sz w:val="28"/>
          <w:szCs w:val="28"/>
        </w:rPr>
        <w:t>transformation de l’Etablissement public à caractère administratif dénommé Institut National d’Hygiène Publique, en abrégé INHP, en Etablissement Public Hospitalier National</w:t>
      </w:r>
      <w:r w:rsidR="00130CC0" w:rsidRPr="001E735D">
        <w:rPr>
          <w:rFonts w:ascii="Aptos Display" w:hAnsi="Aptos Display" w:cstheme="minorHAnsi"/>
          <w:sz w:val="28"/>
          <w:szCs w:val="28"/>
        </w:rPr>
        <w:t>,</w:t>
      </w:r>
      <w:r w:rsidR="000474BE">
        <w:rPr>
          <w:rFonts w:ascii="Aptos Display" w:hAnsi="Aptos Display" w:cstheme="minorHAnsi"/>
          <w:sz w:val="28"/>
          <w:szCs w:val="28"/>
        </w:rPr>
        <w:t xml:space="preserve"> l’INHP a pour missions </w:t>
      </w:r>
      <w:r w:rsidR="00933B3F">
        <w:rPr>
          <w:rFonts w:ascii="Aptos Display" w:hAnsi="Aptos Display" w:cstheme="minorHAnsi"/>
          <w:sz w:val="28"/>
          <w:szCs w:val="28"/>
        </w:rPr>
        <w:t>d’assurer la</w:t>
      </w:r>
      <w:r w:rsidR="000474BE">
        <w:rPr>
          <w:rFonts w:ascii="Aptos Display" w:hAnsi="Aptos Display" w:cstheme="minorHAnsi"/>
          <w:sz w:val="28"/>
          <w:szCs w:val="28"/>
        </w:rPr>
        <w:t xml:space="preserve"> prévention </w:t>
      </w:r>
      <w:r w:rsidR="00933B3F">
        <w:rPr>
          <w:rFonts w:ascii="Aptos Display" w:hAnsi="Aptos Display" w:cstheme="minorHAnsi"/>
          <w:sz w:val="28"/>
          <w:szCs w:val="28"/>
        </w:rPr>
        <w:t>des maladies et la gestion des urgences de santé publique. A ce titre, il est chargé :</w:t>
      </w:r>
    </w:p>
    <w:p w14:paraId="1CFD83EF" w14:textId="77777777" w:rsidR="00933B3F" w:rsidRDefault="00933B3F" w:rsidP="00236C34">
      <w:pPr>
        <w:pStyle w:val="Paragraphedeliste"/>
        <w:numPr>
          <w:ilvl w:val="0"/>
          <w:numId w:val="4"/>
        </w:numPr>
        <w:jc w:val="both"/>
        <w:rPr>
          <w:rFonts w:ascii="Aptos Display" w:hAnsi="Aptos Display" w:cstheme="minorHAnsi"/>
          <w:sz w:val="28"/>
          <w:szCs w:val="28"/>
        </w:rPr>
      </w:pPr>
      <w:proofErr w:type="gramStart"/>
      <w:r>
        <w:rPr>
          <w:rFonts w:ascii="Aptos Display" w:hAnsi="Aptos Display" w:cstheme="minorHAnsi"/>
          <w:sz w:val="28"/>
          <w:szCs w:val="28"/>
        </w:rPr>
        <w:t>de</w:t>
      </w:r>
      <w:proofErr w:type="gramEnd"/>
      <w:r>
        <w:rPr>
          <w:rFonts w:ascii="Aptos Display" w:hAnsi="Aptos Display" w:cstheme="minorHAnsi"/>
          <w:sz w:val="28"/>
          <w:szCs w:val="28"/>
        </w:rPr>
        <w:t xml:space="preserve"> </w:t>
      </w:r>
      <w:r w:rsidRPr="00933B3F">
        <w:rPr>
          <w:rFonts w:ascii="Aptos Display" w:hAnsi="Aptos Display" w:cstheme="minorHAnsi"/>
          <w:sz w:val="28"/>
          <w:szCs w:val="28"/>
        </w:rPr>
        <w:t>l’application</w:t>
      </w:r>
      <w:r>
        <w:rPr>
          <w:rFonts w:ascii="Aptos Display" w:hAnsi="Aptos Display" w:cstheme="minorHAnsi"/>
          <w:sz w:val="28"/>
          <w:szCs w:val="28"/>
        </w:rPr>
        <w:t xml:space="preserve"> de </w:t>
      </w:r>
      <w:r w:rsidR="00130CC0" w:rsidRPr="00933B3F">
        <w:rPr>
          <w:rFonts w:ascii="Aptos Display" w:hAnsi="Aptos Display" w:cstheme="minorHAnsi"/>
          <w:sz w:val="28"/>
          <w:szCs w:val="28"/>
        </w:rPr>
        <w:t>la politique sanitaire nationale en matière d’</w:t>
      </w:r>
      <w:r w:rsidR="00EC5A71" w:rsidRPr="00933B3F">
        <w:rPr>
          <w:rFonts w:ascii="Aptos Display" w:hAnsi="Aptos Display" w:cstheme="minorHAnsi"/>
          <w:sz w:val="28"/>
          <w:szCs w:val="28"/>
        </w:rPr>
        <w:t>hygiène</w:t>
      </w:r>
      <w:r w:rsidR="00130CC0" w:rsidRPr="00933B3F">
        <w:rPr>
          <w:rFonts w:ascii="Aptos Display" w:hAnsi="Aptos Display" w:cstheme="minorHAnsi"/>
          <w:sz w:val="28"/>
          <w:szCs w:val="28"/>
        </w:rPr>
        <w:t xml:space="preserve"> générale ;</w:t>
      </w:r>
    </w:p>
    <w:p w14:paraId="5C8E428D" w14:textId="77777777" w:rsidR="00933B3F" w:rsidRDefault="00933B3F" w:rsidP="00236C34">
      <w:pPr>
        <w:pStyle w:val="Paragraphedeliste"/>
        <w:numPr>
          <w:ilvl w:val="0"/>
          <w:numId w:val="4"/>
        </w:numPr>
        <w:jc w:val="both"/>
        <w:rPr>
          <w:rFonts w:ascii="Aptos Display" w:hAnsi="Aptos Display" w:cstheme="minorHAnsi"/>
          <w:sz w:val="28"/>
          <w:szCs w:val="28"/>
        </w:rPr>
      </w:pPr>
      <w:proofErr w:type="gramStart"/>
      <w:r w:rsidRPr="00933B3F">
        <w:rPr>
          <w:rFonts w:ascii="Aptos Display" w:hAnsi="Aptos Display" w:cstheme="minorHAnsi"/>
          <w:sz w:val="28"/>
          <w:szCs w:val="28"/>
        </w:rPr>
        <w:t>de</w:t>
      </w:r>
      <w:proofErr w:type="gramEnd"/>
      <w:r w:rsidRPr="00933B3F">
        <w:rPr>
          <w:rFonts w:ascii="Aptos Display" w:hAnsi="Aptos Display" w:cstheme="minorHAnsi"/>
          <w:sz w:val="28"/>
          <w:szCs w:val="28"/>
        </w:rPr>
        <w:t xml:space="preserve"> l’organisation et de la mise en œuvre de la lutte antivectorielle ; </w:t>
      </w:r>
    </w:p>
    <w:p w14:paraId="4ACCC21F" w14:textId="46A3FD24" w:rsidR="00130CC0" w:rsidRDefault="00933B3F" w:rsidP="00236C34">
      <w:pPr>
        <w:pStyle w:val="Paragraphedeliste"/>
        <w:numPr>
          <w:ilvl w:val="0"/>
          <w:numId w:val="4"/>
        </w:numPr>
        <w:jc w:val="both"/>
        <w:rPr>
          <w:rFonts w:ascii="Aptos Display" w:hAnsi="Aptos Display" w:cstheme="minorHAnsi"/>
          <w:sz w:val="28"/>
          <w:szCs w:val="28"/>
        </w:rPr>
      </w:pPr>
      <w:proofErr w:type="gramStart"/>
      <w:r>
        <w:rPr>
          <w:rFonts w:ascii="Aptos Display" w:hAnsi="Aptos Display" w:cstheme="minorHAnsi"/>
          <w:sz w:val="28"/>
          <w:szCs w:val="28"/>
        </w:rPr>
        <w:t>de</w:t>
      </w:r>
      <w:proofErr w:type="gramEnd"/>
      <w:r>
        <w:rPr>
          <w:rFonts w:ascii="Aptos Display" w:hAnsi="Aptos Display" w:cstheme="minorHAnsi"/>
          <w:sz w:val="28"/>
          <w:szCs w:val="28"/>
        </w:rPr>
        <w:t xml:space="preserve"> </w:t>
      </w:r>
      <w:r w:rsidR="00130CC0" w:rsidRPr="00933B3F">
        <w:rPr>
          <w:rFonts w:ascii="Aptos Display" w:hAnsi="Aptos Display" w:cstheme="minorHAnsi"/>
          <w:sz w:val="28"/>
          <w:szCs w:val="28"/>
        </w:rPr>
        <w:t>la prophylaxie et</w:t>
      </w:r>
      <w:r>
        <w:rPr>
          <w:rFonts w:ascii="Aptos Display" w:hAnsi="Aptos Display" w:cstheme="minorHAnsi"/>
          <w:sz w:val="28"/>
          <w:szCs w:val="28"/>
        </w:rPr>
        <w:t xml:space="preserve"> du </w:t>
      </w:r>
      <w:r w:rsidR="00130CC0" w:rsidRPr="00933B3F">
        <w:rPr>
          <w:rFonts w:ascii="Aptos Display" w:hAnsi="Aptos Display" w:cstheme="minorHAnsi"/>
          <w:sz w:val="28"/>
          <w:szCs w:val="28"/>
        </w:rPr>
        <w:t xml:space="preserve">contrôle des </w:t>
      </w:r>
      <w:r>
        <w:rPr>
          <w:rFonts w:ascii="Aptos Display" w:hAnsi="Aptos Display" w:cstheme="minorHAnsi"/>
          <w:sz w:val="28"/>
          <w:szCs w:val="28"/>
        </w:rPr>
        <w:t>maladies</w:t>
      </w:r>
      <w:r w:rsidR="00130CC0" w:rsidRPr="00933B3F">
        <w:rPr>
          <w:rFonts w:ascii="Aptos Display" w:hAnsi="Aptos Display" w:cstheme="minorHAnsi"/>
          <w:sz w:val="28"/>
          <w:szCs w:val="28"/>
        </w:rPr>
        <w:t xml:space="preserve"> </w:t>
      </w:r>
      <w:r w:rsidR="00EC5A71" w:rsidRPr="00933B3F">
        <w:rPr>
          <w:rFonts w:ascii="Aptos Display" w:hAnsi="Aptos Display" w:cstheme="minorHAnsi"/>
          <w:sz w:val="28"/>
          <w:szCs w:val="28"/>
        </w:rPr>
        <w:t>transmissibles</w:t>
      </w:r>
      <w:r>
        <w:rPr>
          <w:rFonts w:ascii="Aptos Display" w:hAnsi="Aptos Display" w:cstheme="minorHAnsi"/>
          <w:sz w:val="28"/>
          <w:szCs w:val="28"/>
        </w:rPr>
        <w:t xml:space="preserve"> </w:t>
      </w:r>
      <w:r w:rsidR="00EC5A71" w:rsidRPr="00933B3F">
        <w:rPr>
          <w:rFonts w:ascii="Aptos Display" w:hAnsi="Aptos Display" w:cstheme="minorHAnsi"/>
          <w:sz w:val="28"/>
          <w:szCs w:val="28"/>
        </w:rPr>
        <w:t>bactériennes</w:t>
      </w:r>
      <w:r>
        <w:rPr>
          <w:rFonts w:ascii="Aptos Display" w:hAnsi="Aptos Display" w:cstheme="minorHAnsi"/>
          <w:sz w:val="28"/>
          <w:szCs w:val="28"/>
        </w:rPr>
        <w:t>,</w:t>
      </w:r>
      <w:r w:rsidR="00130CC0" w:rsidRPr="00933B3F">
        <w:rPr>
          <w:rFonts w:ascii="Aptos Display" w:hAnsi="Aptos Display" w:cstheme="minorHAnsi"/>
          <w:sz w:val="28"/>
          <w:szCs w:val="28"/>
        </w:rPr>
        <w:t xml:space="preserve"> virales et parasitaires ;</w:t>
      </w:r>
    </w:p>
    <w:p w14:paraId="367BEE02" w14:textId="77777777" w:rsidR="002F403C" w:rsidRDefault="00933B3F" w:rsidP="00236C34">
      <w:pPr>
        <w:pStyle w:val="Paragraphedeliste"/>
        <w:numPr>
          <w:ilvl w:val="0"/>
          <w:numId w:val="4"/>
        </w:numPr>
        <w:jc w:val="both"/>
        <w:rPr>
          <w:rFonts w:ascii="Aptos Display" w:hAnsi="Aptos Display" w:cstheme="minorHAnsi"/>
          <w:sz w:val="28"/>
          <w:szCs w:val="28"/>
        </w:rPr>
      </w:pPr>
      <w:proofErr w:type="gramStart"/>
      <w:r>
        <w:rPr>
          <w:rFonts w:ascii="Aptos Display" w:hAnsi="Aptos Display" w:cstheme="minorHAnsi"/>
          <w:sz w:val="28"/>
          <w:szCs w:val="28"/>
        </w:rPr>
        <w:t>de</w:t>
      </w:r>
      <w:proofErr w:type="gramEnd"/>
      <w:r>
        <w:rPr>
          <w:rFonts w:ascii="Aptos Display" w:hAnsi="Aptos Display" w:cstheme="minorHAnsi"/>
          <w:sz w:val="28"/>
          <w:szCs w:val="28"/>
        </w:rPr>
        <w:t xml:space="preserve"> la surveillance des eaux de consommation humaine notamment l’eau d’adduction</w:t>
      </w:r>
      <w:r w:rsidR="002F403C">
        <w:rPr>
          <w:rFonts w:ascii="Aptos Display" w:hAnsi="Aptos Display" w:cstheme="minorHAnsi"/>
          <w:sz w:val="28"/>
          <w:szCs w:val="28"/>
        </w:rPr>
        <w:t>, l’eau embouteillée, l’eau du puits, des loisirs, des aliments et produits alimentaires ;</w:t>
      </w:r>
      <w:r>
        <w:rPr>
          <w:rFonts w:ascii="Aptos Display" w:hAnsi="Aptos Display" w:cstheme="minorHAnsi"/>
          <w:sz w:val="28"/>
          <w:szCs w:val="28"/>
        </w:rPr>
        <w:t xml:space="preserve"> </w:t>
      </w:r>
    </w:p>
    <w:p w14:paraId="3BAAEBAD" w14:textId="77777777" w:rsidR="002F403C" w:rsidRDefault="002F403C" w:rsidP="00236C34">
      <w:pPr>
        <w:pStyle w:val="Paragraphedeliste"/>
        <w:numPr>
          <w:ilvl w:val="0"/>
          <w:numId w:val="4"/>
        </w:numPr>
        <w:jc w:val="both"/>
        <w:rPr>
          <w:rFonts w:ascii="Aptos Display" w:hAnsi="Aptos Display" w:cstheme="minorHAnsi"/>
          <w:sz w:val="28"/>
          <w:szCs w:val="28"/>
        </w:rPr>
      </w:pPr>
      <w:proofErr w:type="gramStart"/>
      <w:r w:rsidRPr="002F403C">
        <w:rPr>
          <w:rFonts w:ascii="Aptos Display" w:hAnsi="Aptos Display" w:cstheme="minorHAnsi"/>
          <w:sz w:val="28"/>
          <w:szCs w:val="28"/>
        </w:rPr>
        <w:t>d’a</w:t>
      </w:r>
      <w:r w:rsidR="00130CC0" w:rsidRPr="002F403C">
        <w:rPr>
          <w:rFonts w:ascii="Aptos Display" w:hAnsi="Aptos Display" w:cstheme="minorHAnsi"/>
          <w:sz w:val="28"/>
          <w:szCs w:val="28"/>
        </w:rPr>
        <w:t>ssurer</w:t>
      </w:r>
      <w:proofErr w:type="gramEnd"/>
      <w:r w:rsidR="00130CC0" w:rsidRPr="002F403C">
        <w:rPr>
          <w:rFonts w:ascii="Aptos Display" w:hAnsi="Aptos Display" w:cstheme="minorHAnsi"/>
          <w:sz w:val="28"/>
          <w:szCs w:val="28"/>
        </w:rPr>
        <w:t xml:space="preserve"> la</w:t>
      </w:r>
      <w:r w:rsidRPr="002F403C">
        <w:rPr>
          <w:rFonts w:ascii="Aptos Display" w:hAnsi="Aptos Display" w:cstheme="minorHAnsi"/>
          <w:sz w:val="28"/>
          <w:szCs w:val="28"/>
        </w:rPr>
        <w:t xml:space="preserve"> riposte aux épidémies et aux urgences de santé publique ;</w:t>
      </w:r>
      <w:r w:rsidR="00130CC0" w:rsidRPr="002F403C">
        <w:rPr>
          <w:rFonts w:ascii="Aptos Display" w:hAnsi="Aptos Display" w:cstheme="minorHAnsi"/>
          <w:sz w:val="28"/>
          <w:szCs w:val="28"/>
        </w:rPr>
        <w:t xml:space="preserve"> </w:t>
      </w:r>
    </w:p>
    <w:p w14:paraId="51AA3758" w14:textId="77777777" w:rsidR="002F403C" w:rsidRDefault="002F403C" w:rsidP="00236C34">
      <w:pPr>
        <w:pStyle w:val="Paragraphedeliste"/>
        <w:numPr>
          <w:ilvl w:val="0"/>
          <w:numId w:val="4"/>
        </w:numPr>
        <w:jc w:val="both"/>
        <w:rPr>
          <w:rFonts w:ascii="Aptos Display" w:hAnsi="Aptos Display" w:cstheme="minorHAnsi"/>
          <w:sz w:val="28"/>
          <w:szCs w:val="28"/>
        </w:rPr>
      </w:pPr>
      <w:proofErr w:type="gramStart"/>
      <w:r>
        <w:rPr>
          <w:rFonts w:ascii="Aptos Display" w:hAnsi="Aptos Display" w:cstheme="minorHAnsi"/>
          <w:sz w:val="28"/>
          <w:szCs w:val="28"/>
        </w:rPr>
        <w:t>de</w:t>
      </w:r>
      <w:proofErr w:type="gramEnd"/>
      <w:r>
        <w:rPr>
          <w:rFonts w:ascii="Aptos Display" w:hAnsi="Aptos Display" w:cstheme="minorHAnsi"/>
          <w:sz w:val="28"/>
          <w:szCs w:val="28"/>
        </w:rPr>
        <w:t xml:space="preserve"> l’application de la politique de promotion de la santé, de l’hygiène et de la recherche ; </w:t>
      </w:r>
    </w:p>
    <w:p w14:paraId="1EF6BAE8" w14:textId="77777777" w:rsidR="002F403C" w:rsidRDefault="002F403C" w:rsidP="00236C34">
      <w:pPr>
        <w:pStyle w:val="Paragraphedeliste"/>
        <w:numPr>
          <w:ilvl w:val="0"/>
          <w:numId w:val="4"/>
        </w:numPr>
        <w:jc w:val="both"/>
        <w:rPr>
          <w:rFonts w:ascii="Aptos Display" w:hAnsi="Aptos Display" w:cstheme="minorHAnsi"/>
          <w:sz w:val="28"/>
          <w:szCs w:val="28"/>
        </w:rPr>
      </w:pPr>
      <w:proofErr w:type="gramStart"/>
      <w:r>
        <w:rPr>
          <w:rFonts w:ascii="Aptos Display" w:hAnsi="Aptos Display" w:cstheme="minorHAnsi"/>
          <w:sz w:val="28"/>
          <w:szCs w:val="28"/>
        </w:rPr>
        <w:t>de</w:t>
      </w:r>
      <w:proofErr w:type="gramEnd"/>
      <w:r>
        <w:rPr>
          <w:rFonts w:ascii="Aptos Display" w:hAnsi="Aptos Display" w:cstheme="minorHAnsi"/>
          <w:sz w:val="28"/>
          <w:szCs w:val="28"/>
        </w:rPr>
        <w:t xml:space="preserve"> l’application du Règlement Sanitaire International, en abrégé RSI ;</w:t>
      </w:r>
    </w:p>
    <w:p w14:paraId="295BF5D4" w14:textId="77777777" w:rsidR="00F82150" w:rsidRDefault="00F82150" w:rsidP="00236C34">
      <w:pPr>
        <w:pStyle w:val="Paragraphedeliste"/>
        <w:numPr>
          <w:ilvl w:val="0"/>
          <w:numId w:val="4"/>
        </w:numPr>
        <w:jc w:val="both"/>
        <w:rPr>
          <w:rFonts w:ascii="Aptos Display" w:hAnsi="Aptos Display" w:cstheme="minorHAnsi"/>
          <w:sz w:val="28"/>
          <w:szCs w:val="28"/>
        </w:rPr>
      </w:pPr>
      <w:proofErr w:type="gramStart"/>
      <w:r>
        <w:rPr>
          <w:rFonts w:ascii="Aptos Display" w:hAnsi="Aptos Display" w:cstheme="minorHAnsi"/>
          <w:sz w:val="28"/>
          <w:szCs w:val="28"/>
        </w:rPr>
        <w:t>de</w:t>
      </w:r>
      <w:proofErr w:type="gramEnd"/>
      <w:r>
        <w:rPr>
          <w:rFonts w:ascii="Aptos Display" w:hAnsi="Aptos Display" w:cstheme="minorHAnsi"/>
          <w:sz w:val="28"/>
          <w:szCs w:val="28"/>
        </w:rPr>
        <w:t xml:space="preserve"> surveiller les frontières et de contrôler la circulation des personnes en matière d’hygiène sanitaire ; </w:t>
      </w:r>
    </w:p>
    <w:p w14:paraId="45ED28B2" w14:textId="77777777" w:rsidR="00F82150" w:rsidRDefault="00F82150" w:rsidP="00236C34">
      <w:pPr>
        <w:pStyle w:val="Paragraphedeliste"/>
        <w:numPr>
          <w:ilvl w:val="0"/>
          <w:numId w:val="4"/>
        </w:numPr>
        <w:jc w:val="both"/>
        <w:rPr>
          <w:rFonts w:ascii="Aptos Display" w:hAnsi="Aptos Display" w:cstheme="minorHAnsi"/>
          <w:sz w:val="28"/>
          <w:szCs w:val="28"/>
        </w:rPr>
      </w:pPr>
      <w:proofErr w:type="gramStart"/>
      <w:r>
        <w:rPr>
          <w:rFonts w:ascii="Aptos Display" w:hAnsi="Aptos Display" w:cstheme="minorHAnsi"/>
          <w:sz w:val="28"/>
          <w:szCs w:val="28"/>
        </w:rPr>
        <w:t>de</w:t>
      </w:r>
      <w:proofErr w:type="gramEnd"/>
      <w:r>
        <w:rPr>
          <w:rFonts w:ascii="Aptos Display" w:hAnsi="Aptos Display" w:cstheme="minorHAnsi"/>
          <w:sz w:val="28"/>
          <w:szCs w:val="28"/>
        </w:rPr>
        <w:t xml:space="preserve"> rechercher et de constater des infractions en matière d’hygiène ; </w:t>
      </w:r>
    </w:p>
    <w:p w14:paraId="2C400398" w14:textId="415109E8" w:rsidR="00130CC0" w:rsidRDefault="00F82150" w:rsidP="00236C34">
      <w:pPr>
        <w:pStyle w:val="Paragraphedeliste"/>
        <w:numPr>
          <w:ilvl w:val="0"/>
          <w:numId w:val="4"/>
        </w:numPr>
        <w:jc w:val="both"/>
        <w:rPr>
          <w:rFonts w:ascii="Aptos Display" w:hAnsi="Aptos Display" w:cstheme="minorHAnsi"/>
          <w:sz w:val="28"/>
          <w:szCs w:val="28"/>
        </w:rPr>
      </w:pPr>
      <w:proofErr w:type="gramStart"/>
      <w:r>
        <w:rPr>
          <w:rFonts w:ascii="Aptos Display" w:hAnsi="Aptos Display" w:cstheme="minorHAnsi"/>
          <w:sz w:val="28"/>
          <w:szCs w:val="28"/>
        </w:rPr>
        <w:lastRenderedPageBreak/>
        <w:t>de</w:t>
      </w:r>
      <w:proofErr w:type="gramEnd"/>
      <w:r>
        <w:rPr>
          <w:rFonts w:ascii="Aptos Display" w:hAnsi="Aptos Display" w:cstheme="minorHAnsi"/>
          <w:sz w:val="28"/>
          <w:szCs w:val="28"/>
        </w:rPr>
        <w:t xml:space="preserve"> l’encadrement des acteurs secteur privé et des Organisations Non Gouvernementales, en abrégé ONG, intervenant dans les domaines de compétences de l’INHP ; </w:t>
      </w:r>
    </w:p>
    <w:p w14:paraId="79DF3CFA" w14:textId="108277C0" w:rsidR="008350EC" w:rsidRPr="00F82150" w:rsidRDefault="00F82150" w:rsidP="00236C34">
      <w:pPr>
        <w:pStyle w:val="Paragraphedeliste"/>
        <w:numPr>
          <w:ilvl w:val="0"/>
          <w:numId w:val="4"/>
        </w:numPr>
        <w:jc w:val="both"/>
        <w:rPr>
          <w:rFonts w:ascii="Aptos Display" w:hAnsi="Aptos Display" w:cstheme="minorHAnsi"/>
          <w:sz w:val="28"/>
          <w:szCs w:val="28"/>
        </w:rPr>
      </w:pPr>
      <w:proofErr w:type="gramStart"/>
      <w:r>
        <w:rPr>
          <w:rFonts w:ascii="Aptos Display" w:hAnsi="Aptos Display" w:cstheme="minorHAnsi"/>
          <w:sz w:val="28"/>
          <w:szCs w:val="28"/>
        </w:rPr>
        <w:t>de</w:t>
      </w:r>
      <w:proofErr w:type="gramEnd"/>
      <w:r>
        <w:rPr>
          <w:rFonts w:ascii="Aptos Display" w:hAnsi="Aptos Display" w:cstheme="minorHAnsi"/>
          <w:sz w:val="28"/>
          <w:szCs w:val="28"/>
        </w:rPr>
        <w:t xml:space="preserve"> la représentation du Ministère de la Santé aux comités pesticides et d’attribution des permis de construire.  </w:t>
      </w:r>
    </w:p>
    <w:p w14:paraId="04334580" w14:textId="77777777" w:rsidR="00EC5A71" w:rsidRPr="001E735D" w:rsidRDefault="00EC5A71" w:rsidP="00236C34">
      <w:pPr>
        <w:jc w:val="both"/>
        <w:rPr>
          <w:rFonts w:ascii="Aptos Display" w:hAnsi="Aptos Display" w:cstheme="minorHAnsi"/>
          <w:sz w:val="28"/>
          <w:szCs w:val="28"/>
        </w:rPr>
      </w:pPr>
      <w:r w:rsidRPr="001E735D">
        <w:rPr>
          <w:rFonts w:ascii="Aptos Display" w:hAnsi="Aptos Display" w:cstheme="minorHAnsi"/>
          <w:b/>
          <w:sz w:val="28"/>
          <w:szCs w:val="28"/>
        </w:rPr>
        <w:t>Organisation</w:t>
      </w:r>
    </w:p>
    <w:p w14:paraId="2C02F512" w14:textId="77777777" w:rsidR="00F82150" w:rsidRDefault="00F82150" w:rsidP="00236C34">
      <w:pPr>
        <w:tabs>
          <w:tab w:val="left" w:pos="2989"/>
        </w:tabs>
        <w:ind w:left="360"/>
        <w:jc w:val="both"/>
        <w:rPr>
          <w:rFonts w:ascii="Aptos Display" w:hAnsi="Aptos Display" w:cstheme="minorHAnsi"/>
          <w:sz w:val="28"/>
          <w:szCs w:val="28"/>
        </w:rPr>
      </w:pPr>
      <w:r>
        <w:rPr>
          <w:rFonts w:ascii="Aptos Display" w:hAnsi="Aptos Display" w:cstheme="minorHAnsi"/>
          <w:bCs/>
          <w:sz w:val="28"/>
          <w:szCs w:val="28"/>
        </w:rPr>
        <w:t xml:space="preserve">L’INHP dispose, pour son fonctionnement : </w:t>
      </w:r>
    </w:p>
    <w:p w14:paraId="64A3CB50" w14:textId="77777777" w:rsidR="00F82150" w:rsidRDefault="00F82150" w:rsidP="00236C34">
      <w:pPr>
        <w:pStyle w:val="Paragraphedeliste"/>
        <w:numPr>
          <w:ilvl w:val="0"/>
          <w:numId w:val="6"/>
        </w:numPr>
        <w:tabs>
          <w:tab w:val="left" w:pos="2989"/>
        </w:tabs>
        <w:jc w:val="both"/>
        <w:rPr>
          <w:rFonts w:ascii="Aptos Display" w:hAnsi="Aptos Display" w:cstheme="minorHAnsi"/>
          <w:b/>
          <w:sz w:val="28"/>
          <w:szCs w:val="28"/>
        </w:rPr>
      </w:pPr>
      <w:proofErr w:type="gramStart"/>
      <w:r>
        <w:rPr>
          <w:rFonts w:ascii="Aptos Display" w:hAnsi="Aptos Display" w:cstheme="minorHAnsi"/>
          <w:b/>
          <w:sz w:val="28"/>
          <w:szCs w:val="28"/>
        </w:rPr>
        <w:t>d’un</w:t>
      </w:r>
      <w:proofErr w:type="gramEnd"/>
      <w:r>
        <w:rPr>
          <w:rFonts w:ascii="Aptos Display" w:hAnsi="Aptos Display" w:cstheme="minorHAnsi"/>
          <w:b/>
          <w:sz w:val="28"/>
          <w:szCs w:val="28"/>
        </w:rPr>
        <w:t xml:space="preserve"> C</w:t>
      </w:r>
      <w:r w:rsidR="00EC5A71" w:rsidRPr="00F82150">
        <w:rPr>
          <w:rFonts w:ascii="Aptos Display" w:hAnsi="Aptos Display" w:cstheme="minorHAnsi"/>
          <w:b/>
          <w:sz w:val="28"/>
          <w:szCs w:val="28"/>
        </w:rPr>
        <w:t>onseil d</w:t>
      </w:r>
      <w:r>
        <w:rPr>
          <w:rFonts w:ascii="Aptos Display" w:hAnsi="Aptos Display" w:cstheme="minorHAnsi"/>
          <w:b/>
          <w:sz w:val="28"/>
          <w:szCs w:val="28"/>
        </w:rPr>
        <w:t xml:space="preserve">’Orientation et de </w:t>
      </w:r>
      <w:proofErr w:type="gramStart"/>
      <w:r>
        <w:rPr>
          <w:rFonts w:ascii="Aptos Display" w:hAnsi="Aptos Display" w:cstheme="minorHAnsi"/>
          <w:b/>
          <w:sz w:val="28"/>
          <w:szCs w:val="28"/>
        </w:rPr>
        <w:t>Surveillance</w:t>
      </w:r>
      <w:r w:rsidR="00EC5A71" w:rsidRPr="00F82150">
        <w:rPr>
          <w:rFonts w:ascii="Aptos Display" w:hAnsi="Aptos Display" w:cstheme="minorHAnsi"/>
          <w:b/>
          <w:sz w:val="28"/>
          <w:szCs w:val="28"/>
        </w:rPr>
        <w:t>;</w:t>
      </w:r>
      <w:proofErr w:type="gramEnd"/>
    </w:p>
    <w:p w14:paraId="510963C1" w14:textId="428D5765" w:rsidR="005F083B" w:rsidRDefault="00F82150" w:rsidP="00236C34">
      <w:pPr>
        <w:pStyle w:val="Paragraphedeliste"/>
        <w:numPr>
          <w:ilvl w:val="0"/>
          <w:numId w:val="6"/>
        </w:numPr>
        <w:tabs>
          <w:tab w:val="left" w:pos="2989"/>
        </w:tabs>
        <w:jc w:val="both"/>
        <w:rPr>
          <w:rFonts w:ascii="Aptos Display" w:hAnsi="Aptos Display" w:cstheme="minorHAnsi"/>
          <w:b/>
          <w:sz w:val="28"/>
          <w:szCs w:val="28"/>
        </w:rPr>
      </w:pPr>
      <w:proofErr w:type="gramStart"/>
      <w:r>
        <w:rPr>
          <w:rFonts w:ascii="Aptos Display" w:hAnsi="Aptos Display" w:cstheme="minorHAnsi"/>
          <w:b/>
          <w:sz w:val="28"/>
          <w:szCs w:val="28"/>
        </w:rPr>
        <w:t>d</w:t>
      </w:r>
      <w:r w:rsidR="005F083B">
        <w:rPr>
          <w:rFonts w:ascii="Aptos Display" w:hAnsi="Aptos Display" w:cstheme="minorHAnsi"/>
          <w:b/>
          <w:sz w:val="28"/>
          <w:szCs w:val="28"/>
        </w:rPr>
        <w:t>’une</w:t>
      </w:r>
      <w:proofErr w:type="gramEnd"/>
      <w:r w:rsidR="005F083B">
        <w:rPr>
          <w:rFonts w:ascii="Aptos Display" w:hAnsi="Aptos Display" w:cstheme="minorHAnsi"/>
          <w:b/>
          <w:sz w:val="28"/>
          <w:szCs w:val="28"/>
        </w:rPr>
        <w:t xml:space="preserve"> </w:t>
      </w:r>
      <w:r>
        <w:rPr>
          <w:rFonts w:ascii="Aptos Display" w:hAnsi="Aptos Display" w:cstheme="minorHAnsi"/>
          <w:b/>
          <w:sz w:val="28"/>
          <w:szCs w:val="28"/>
        </w:rPr>
        <w:t xml:space="preserve">Direction Générale ; </w:t>
      </w:r>
    </w:p>
    <w:p w14:paraId="7CA133C5" w14:textId="660E60EF" w:rsidR="00EC5A71" w:rsidRDefault="005F083B" w:rsidP="00236C34">
      <w:pPr>
        <w:pStyle w:val="Paragraphedeliste"/>
        <w:numPr>
          <w:ilvl w:val="0"/>
          <w:numId w:val="6"/>
        </w:numPr>
        <w:tabs>
          <w:tab w:val="left" w:pos="2989"/>
        </w:tabs>
        <w:jc w:val="both"/>
        <w:rPr>
          <w:rFonts w:ascii="Aptos Display" w:hAnsi="Aptos Display" w:cstheme="minorHAnsi"/>
          <w:b/>
          <w:sz w:val="28"/>
          <w:szCs w:val="28"/>
        </w:rPr>
      </w:pPr>
      <w:proofErr w:type="gramStart"/>
      <w:r>
        <w:rPr>
          <w:rFonts w:ascii="Aptos Display" w:hAnsi="Aptos Display" w:cstheme="minorHAnsi"/>
          <w:b/>
          <w:sz w:val="28"/>
          <w:szCs w:val="28"/>
        </w:rPr>
        <w:t>de</w:t>
      </w:r>
      <w:proofErr w:type="gramEnd"/>
      <w:r>
        <w:rPr>
          <w:rFonts w:ascii="Aptos Display" w:hAnsi="Aptos Display" w:cstheme="minorHAnsi"/>
          <w:b/>
          <w:sz w:val="28"/>
          <w:szCs w:val="28"/>
        </w:rPr>
        <w:t xml:space="preserve"> quatre </w:t>
      </w:r>
      <w:proofErr w:type="gramStart"/>
      <w:r>
        <w:rPr>
          <w:rFonts w:ascii="Aptos Display" w:hAnsi="Aptos Display" w:cstheme="minorHAnsi"/>
          <w:b/>
          <w:sz w:val="28"/>
          <w:szCs w:val="28"/>
        </w:rPr>
        <w:t>D</w:t>
      </w:r>
      <w:r w:rsidR="00EC5A71" w:rsidRPr="005F083B">
        <w:rPr>
          <w:rFonts w:ascii="Aptos Display" w:hAnsi="Aptos Display" w:cstheme="minorHAnsi"/>
          <w:b/>
          <w:sz w:val="28"/>
          <w:szCs w:val="28"/>
        </w:rPr>
        <w:t>irections;</w:t>
      </w:r>
      <w:proofErr w:type="gramEnd"/>
    </w:p>
    <w:p w14:paraId="16C004D3" w14:textId="2CAE5FC6" w:rsidR="005F083B" w:rsidRDefault="005F083B" w:rsidP="00236C34">
      <w:pPr>
        <w:pStyle w:val="Paragraphedeliste"/>
        <w:numPr>
          <w:ilvl w:val="0"/>
          <w:numId w:val="6"/>
        </w:numPr>
        <w:tabs>
          <w:tab w:val="left" w:pos="2989"/>
        </w:tabs>
        <w:jc w:val="both"/>
        <w:rPr>
          <w:rFonts w:ascii="Aptos Display" w:hAnsi="Aptos Display" w:cstheme="minorHAnsi"/>
          <w:b/>
          <w:sz w:val="28"/>
          <w:szCs w:val="28"/>
        </w:rPr>
      </w:pPr>
      <w:proofErr w:type="gramStart"/>
      <w:r>
        <w:rPr>
          <w:rFonts w:ascii="Aptos Display" w:hAnsi="Aptos Display" w:cstheme="minorHAnsi"/>
          <w:b/>
          <w:sz w:val="28"/>
          <w:szCs w:val="28"/>
        </w:rPr>
        <w:t>de</w:t>
      </w:r>
      <w:proofErr w:type="gramEnd"/>
      <w:r>
        <w:rPr>
          <w:rFonts w:ascii="Aptos Display" w:hAnsi="Aptos Display" w:cstheme="minorHAnsi"/>
          <w:b/>
          <w:sz w:val="28"/>
          <w:szCs w:val="28"/>
        </w:rPr>
        <w:t xml:space="preserve"> neuf Sous-Directions ;</w:t>
      </w:r>
    </w:p>
    <w:p w14:paraId="3DA133CF" w14:textId="20A1B99C" w:rsidR="00236C34" w:rsidRDefault="005F083B" w:rsidP="009C6A3E">
      <w:pPr>
        <w:pStyle w:val="Paragraphedeliste"/>
        <w:numPr>
          <w:ilvl w:val="0"/>
          <w:numId w:val="6"/>
        </w:numPr>
        <w:tabs>
          <w:tab w:val="left" w:pos="2989"/>
        </w:tabs>
        <w:jc w:val="both"/>
        <w:rPr>
          <w:rFonts w:ascii="Aptos Display" w:hAnsi="Aptos Display" w:cstheme="minorHAnsi"/>
          <w:b/>
          <w:sz w:val="28"/>
          <w:szCs w:val="28"/>
        </w:rPr>
      </w:pPr>
      <w:proofErr w:type="gramStart"/>
      <w:r>
        <w:rPr>
          <w:rFonts w:ascii="Aptos Display" w:hAnsi="Aptos Display" w:cstheme="minorHAnsi"/>
          <w:b/>
          <w:sz w:val="28"/>
          <w:szCs w:val="28"/>
        </w:rPr>
        <w:t>de</w:t>
      </w:r>
      <w:proofErr w:type="gramEnd"/>
      <w:r>
        <w:rPr>
          <w:rFonts w:ascii="Aptos Display" w:hAnsi="Aptos Display" w:cstheme="minorHAnsi"/>
          <w:b/>
          <w:sz w:val="28"/>
          <w:szCs w:val="28"/>
        </w:rPr>
        <w:t xml:space="preserve"> quatre services rattachés</w:t>
      </w:r>
    </w:p>
    <w:p w14:paraId="625DF2CE" w14:textId="77777777" w:rsidR="009C6A3E" w:rsidRPr="009C6A3E" w:rsidRDefault="009C6A3E" w:rsidP="009C6A3E">
      <w:pPr>
        <w:pStyle w:val="Paragraphedeliste"/>
        <w:tabs>
          <w:tab w:val="left" w:pos="2989"/>
        </w:tabs>
        <w:ind w:left="1080"/>
        <w:jc w:val="both"/>
        <w:rPr>
          <w:rFonts w:ascii="Aptos Display" w:hAnsi="Aptos Display" w:cstheme="minorHAnsi"/>
          <w:b/>
          <w:sz w:val="28"/>
          <w:szCs w:val="28"/>
        </w:rPr>
      </w:pPr>
    </w:p>
    <w:p w14:paraId="316CBCE0" w14:textId="15E801F9" w:rsidR="008350EC" w:rsidRPr="001E735D" w:rsidRDefault="00236C34" w:rsidP="00043E7B">
      <w:pPr>
        <w:pStyle w:val="Paragraphedeliste"/>
        <w:numPr>
          <w:ilvl w:val="0"/>
          <w:numId w:val="7"/>
        </w:numPr>
        <w:tabs>
          <w:tab w:val="left" w:pos="2989"/>
        </w:tabs>
        <w:jc w:val="both"/>
        <w:rPr>
          <w:rFonts w:ascii="Aptos Display" w:hAnsi="Aptos Display" w:cstheme="minorHAnsi"/>
          <w:sz w:val="28"/>
          <w:szCs w:val="28"/>
        </w:rPr>
      </w:pPr>
      <w:r w:rsidRPr="00236C34">
        <w:rPr>
          <w:rFonts w:ascii="Aptos Display" w:hAnsi="Aptos Display" w:cstheme="minorHAnsi"/>
          <w:sz w:val="28"/>
          <w:szCs w:val="28"/>
        </w:rPr>
        <w:t>L’INHP compte</w:t>
      </w:r>
      <w:r w:rsidR="009242E2" w:rsidRPr="00236C34">
        <w:rPr>
          <w:rFonts w:ascii="Aptos Display" w:hAnsi="Aptos Display" w:cstheme="minorHAnsi"/>
          <w:sz w:val="28"/>
          <w:szCs w:val="28"/>
        </w:rPr>
        <w:t xml:space="preserve"> </w:t>
      </w:r>
      <w:r>
        <w:rPr>
          <w:rFonts w:ascii="Aptos Display" w:hAnsi="Aptos Display" w:cstheme="minorHAnsi"/>
          <w:sz w:val="28"/>
          <w:szCs w:val="28"/>
        </w:rPr>
        <w:t>trente (</w:t>
      </w:r>
      <w:r w:rsidR="009242E2" w:rsidRPr="00236C34">
        <w:rPr>
          <w:rFonts w:ascii="Aptos Display" w:hAnsi="Aptos Display" w:cstheme="minorHAnsi"/>
          <w:sz w:val="28"/>
          <w:szCs w:val="28"/>
        </w:rPr>
        <w:t>30</w:t>
      </w:r>
      <w:r>
        <w:rPr>
          <w:rFonts w:ascii="Aptos Display" w:hAnsi="Aptos Display" w:cstheme="minorHAnsi"/>
          <w:sz w:val="28"/>
          <w:szCs w:val="28"/>
        </w:rPr>
        <w:t>)</w:t>
      </w:r>
      <w:r w:rsidR="009242E2" w:rsidRPr="00236C34">
        <w:rPr>
          <w:rFonts w:ascii="Aptos Display" w:hAnsi="Aptos Display" w:cstheme="minorHAnsi"/>
          <w:sz w:val="28"/>
          <w:szCs w:val="28"/>
        </w:rPr>
        <w:t xml:space="preserve"> antennes d’hygiène publique et des postes de contrôle sanitaire aux différents points d’entrée (aéroportuaire, portuaire et terrestre) de la </w:t>
      </w:r>
      <w:r w:rsidR="00385B3E" w:rsidRPr="00236C34">
        <w:rPr>
          <w:rFonts w:ascii="Aptos Display" w:hAnsi="Aptos Display" w:cstheme="minorHAnsi"/>
          <w:sz w:val="28"/>
          <w:szCs w:val="28"/>
        </w:rPr>
        <w:t>côte</w:t>
      </w:r>
      <w:r w:rsidR="009242E2" w:rsidRPr="00236C34">
        <w:rPr>
          <w:rFonts w:ascii="Aptos Display" w:hAnsi="Aptos Display" w:cstheme="minorHAnsi"/>
          <w:sz w:val="28"/>
          <w:szCs w:val="28"/>
        </w:rPr>
        <w:t xml:space="preserve"> d’ivoire. </w:t>
      </w:r>
    </w:p>
    <w:p w14:paraId="67C00FEF" w14:textId="7595FFF8" w:rsidR="00570A6E" w:rsidRPr="00570A6E" w:rsidRDefault="00570A6E" w:rsidP="00570A6E">
      <w:pPr>
        <w:tabs>
          <w:tab w:val="left" w:pos="3423"/>
        </w:tabs>
        <w:jc w:val="both"/>
        <w:rPr>
          <w:rFonts w:ascii="Aptos Display" w:hAnsi="Aptos Display" w:cstheme="minorHAnsi"/>
          <w:b/>
          <w:sz w:val="28"/>
          <w:szCs w:val="28"/>
          <w:u w:val="single"/>
        </w:rPr>
      </w:pPr>
      <w:r>
        <w:rPr>
          <w:rFonts w:ascii="Aptos Display" w:hAnsi="Aptos Display" w:cstheme="minorHAnsi"/>
          <w:b/>
          <w:sz w:val="28"/>
          <w:szCs w:val="28"/>
          <w:u w:val="single"/>
        </w:rPr>
        <w:t>Nos p</w:t>
      </w:r>
      <w:r w:rsidRPr="00570A6E">
        <w:rPr>
          <w:rFonts w:ascii="Aptos Display" w:hAnsi="Aptos Display" w:cstheme="minorHAnsi"/>
          <w:b/>
          <w:sz w:val="28"/>
          <w:szCs w:val="28"/>
          <w:u w:val="single"/>
        </w:rPr>
        <w:t>rincipales activités</w:t>
      </w:r>
    </w:p>
    <w:p w14:paraId="4E302D06" w14:textId="40E0F35A" w:rsidR="00570A6E" w:rsidRPr="00570A6E" w:rsidRDefault="00570A6E" w:rsidP="00570A6E">
      <w:pPr>
        <w:tabs>
          <w:tab w:val="left" w:pos="3423"/>
        </w:tabs>
        <w:jc w:val="both"/>
        <w:rPr>
          <w:rFonts w:ascii="Aptos Display" w:hAnsi="Aptos Display" w:cstheme="minorHAnsi"/>
          <w:bCs/>
          <w:sz w:val="28"/>
          <w:szCs w:val="28"/>
        </w:rPr>
      </w:pPr>
      <w:r w:rsidRPr="00570A6E">
        <w:rPr>
          <w:rFonts w:ascii="Aptos Display" w:hAnsi="Aptos Display" w:cstheme="minorHAnsi"/>
          <w:bCs/>
          <w:sz w:val="28"/>
          <w:szCs w:val="28"/>
        </w:rPr>
        <w:t>Le</w:t>
      </w:r>
      <w:r>
        <w:rPr>
          <w:rFonts w:ascii="Aptos Display" w:hAnsi="Aptos Display" w:cstheme="minorHAnsi"/>
          <w:bCs/>
          <w:sz w:val="28"/>
          <w:szCs w:val="28"/>
        </w:rPr>
        <w:t>s</w:t>
      </w:r>
      <w:r w:rsidRPr="00570A6E">
        <w:rPr>
          <w:rFonts w:ascii="Aptos Display" w:hAnsi="Aptos Display" w:cstheme="minorHAnsi"/>
          <w:bCs/>
          <w:sz w:val="28"/>
          <w:szCs w:val="28"/>
        </w:rPr>
        <w:t xml:space="preserve"> services délivrés </w:t>
      </w:r>
      <w:r>
        <w:rPr>
          <w:rFonts w:ascii="Aptos Display" w:hAnsi="Aptos Display" w:cstheme="minorHAnsi"/>
          <w:bCs/>
          <w:sz w:val="28"/>
          <w:szCs w:val="28"/>
        </w:rPr>
        <w:t>sont</w:t>
      </w:r>
      <w:r w:rsidRPr="00570A6E">
        <w:rPr>
          <w:rFonts w:ascii="Aptos Display" w:hAnsi="Aptos Display" w:cstheme="minorHAnsi"/>
          <w:bCs/>
          <w:sz w:val="28"/>
          <w:szCs w:val="28"/>
        </w:rPr>
        <w:t xml:space="preserve"> diversifié</w:t>
      </w:r>
      <w:r>
        <w:rPr>
          <w:rFonts w:ascii="Aptos Display" w:hAnsi="Aptos Display" w:cstheme="minorHAnsi"/>
          <w:bCs/>
          <w:sz w:val="28"/>
          <w:szCs w:val="28"/>
        </w:rPr>
        <w:t>s</w:t>
      </w:r>
      <w:r w:rsidRPr="00570A6E">
        <w:rPr>
          <w:rFonts w:ascii="Aptos Display" w:hAnsi="Aptos Display" w:cstheme="minorHAnsi"/>
          <w:bCs/>
          <w:sz w:val="28"/>
          <w:szCs w:val="28"/>
        </w:rPr>
        <w:t xml:space="preserve"> et se compose</w:t>
      </w:r>
      <w:r>
        <w:rPr>
          <w:rFonts w:ascii="Aptos Display" w:hAnsi="Aptos Display" w:cstheme="minorHAnsi"/>
          <w:bCs/>
          <w:sz w:val="28"/>
          <w:szCs w:val="28"/>
        </w:rPr>
        <w:t>nt</w:t>
      </w:r>
      <w:r w:rsidRPr="00570A6E">
        <w:rPr>
          <w:rFonts w:ascii="Aptos Display" w:hAnsi="Aptos Display" w:cstheme="minorHAnsi"/>
          <w:bCs/>
          <w:sz w:val="28"/>
          <w:szCs w:val="28"/>
        </w:rPr>
        <w:t xml:space="preserve"> des prestations</w:t>
      </w:r>
      <w:r>
        <w:rPr>
          <w:rFonts w:ascii="Aptos Display" w:hAnsi="Aptos Display" w:cstheme="minorHAnsi"/>
          <w:bCs/>
          <w:sz w:val="28"/>
          <w:szCs w:val="28"/>
          <w:u w:val="single"/>
        </w:rPr>
        <w:t xml:space="preserve"> </w:t>
      </w:r>
      <w:r w:rsidRPr="00570A6E">
        <w:rPr>
          <w:rFonts w:ascii="Aptos Display" w:hAnsi="Aptos Display" w:cstheme="minorHAnsi"/>
          <w:bCs/>
          <w:sz w:val="28"/>
          <w:szCs w:val="28"/>
        </w:rPr>
        <w:t>suivantes</w:t>
      </w:r>
      <w:r>
        <w:rPr>
          <w:rFonts w:ascii="Aptos Display" w:hAnsi="Aptos Display" w:cstheme="minorHAnsi"/>
          <w:bCs/>
          <w:sz w:val="28"/>
          <w:szCs w:val="28"/>
        </w:rPr>
        <w:t xml:space="preserve"> : </w:t>
      </w:r>
    </w:p>
    <w:p w14:paraId="293C19EB" w14:textId="77777777" w:rsidR="00570A6E" w:rsidRPr="00570A6E" w:rsidRDefault="00570A6E" w:rsidP="00570A6E">
      <w:pPr>
        <w:tabs>
          <w:tab w:val="left" w:pos="3423"/>
        </w:tabs>
        <w:jc w:val="both"/>
        <w:rPr>
          <w:rFonts w:ascii="Aptos Display" w:hAnsi="Aptos Display" w:cstheme="minorHAnsi"/>
          <w:bCs/>
          <w:sz w:val="28"/>
          <w:szCs w:val="28"/>
        </w:rPr>
      </w:pPr>
      <w:r w:rsidRPr="00570A6E">
        <w:rPr>
          <w:rFonts w:ascii="Aptos Display" w:hAnsi="Aptos Display" w:cstheme="minorHAnsi"/>
          <w:bCs/>
          <w:sz w:val="28"/>
          <w:szCs w:val="28"/>
        </w:rPr>
        <w:t>• la vaccination individuelle et collective ;</w:t>
      </w:r>
    </w:p>
    <w:p w14:paraId="01BB24F1" w14:textId="77777777" w:rsidR="00570A6E" w:rsidRPr="00570A6E" w:rsidRDefault="00570A6E" w:rsidP="00570A6E">
      <w:pPr>
        <w:tabs>
          <w:tab w:val="left" w:pos="3423"/>
        </w:tabs>
        <w:jc w:val="both"/>
        <w:rPr>
          <w:rFonts w:ascii="Aptos Display" w:hAnsi="Aptos Display" w:cstheme="minorHAnsi"/>
          <w:bCs/>
          <w:sz w:val="28"/>
          <w:szCs w:val="28"/>
        </w:rPr>
      </w:pPr>
      <w:r w:rsidRPr="00570A6E">
        <w:rPr>
          <w:rFonts w:ascii="Aptos Display" w:hAnsi="Aptos Display" w:cstheme="minorHAnsi"/>
          <w:bCs/>
          <w:sz w:val="28"/>
          <w:szCs w:val="28"/>
        </w:rPr>
        <w:t xml:space="preserve">• la lutte </w:t>
      </w:r>
      <w:proofErr w:type="spellStart"/>
      <w:r w:rsidRPr="00570A6E">
        <w:rPr>
          <w:rFonts w:ascii="Aptos Display" w:hAnsi="Aptos Display" w:cstheme="minorHAnsi"/>
          <w:bCs/>
          <w:sz w:val="28"/>
          <w:szCs w:val="28"/>
        </w:rPr>
        <w:t>anti-vectorielle</w:t>
      </w:r>
      <w:proofErr w:type="spellEnd"/>
      <w:r w:rsidRPr="00570A6E">
        <w:rPr>
          <w:rFonts w:ascii="Aptos Display" w:hAnsi="Aptos Display" w:cstheme="minorHAnsi"/>
          <w:bCs/>
          <w:sz w:val="28"/>
          <w:szCs w:val="28"/>
        </w:rPr>
        <w:t xml:space="preserve"> ;</w:t>
      </w:r>
    </w:p>
    <w:p w14:paraId="2EE8C15F" w14:textId="77777777" w:rsidR="00570A6E" w:rsidRPr="00570A6E" w:rsidRDefault="00570A6E" w:rsidP="00570A6E">
      <w:pPr>
        <w:tabs>
          <w:tab w:val="left" w:pos="3423"/>
        </w:tabs>
        <w:jc w:val="both"/>
        <w:rPr>
          <w:rFonts w:ascii="Aptos Display" w:hAnsi="Aptos Display" w:cstheme="minorHAnsi"/>
          <w:bCs/>
          <w:sz w:val="28"/>
          <w:szCs w:val="28"/>
        </w:rPr>
      </w:pPr>
      <w:r w:rsidRPr="00570A6E">
        <w:rPr>
          <w:rFonts w:ascii="Aptos Display" w:hAnsi="Aptos Display" w:cstheme="minorHAnsi"/>
          <w:bCs/>
          <w:sz w:val="28"/>
          <w:szCs w:val="28"/>
        </w:rPr>
        <w:t>• le contrôle sanitaire des lieux et établissements recevant du public ;</w:t>
      </w:r>
    </w:p>
    <w:p w14:paraId="2A86AC0F" w14:textId="788E68AB" w:rsidR="00570A6E" w:rsidRPr="00570A6E" w:rsidRDefault="00570A6E" w:rsidP="00570A6E">
      <w:pPr>
        <w:tabs>
          <w:tab w:val="left" w:pos="3423"/>
        </w:tabs>
        <w:jc w:val="both"/>
        <w:rPr>
          <w:rFonts w:ascii="Aptos Display" w:hAnsi="Aptos Display" w:cstheme="minorHAnsi"/>
          <w:bCs/>
          <w:sz w:val="28"/>
          <w:szCs w:val="28"/>
        </w:rPr>
      </w:pPr>
      <w:r w:rsidRPr="00570A6E">
        <w:rPr>
          <w:rFonts w:ascii="Aptos Display" w:hAnsi="Aptos Display" w:cstheme="minorHAnsi"/>
          <w:bCs/>
          <w:sz w:val="28"/>
          <w:szCs w:val="28"/>
        </w:rPr>
        <w:t>• les examens de biologie médicale ;</w:t>
      </w:r>
    </w:p>
    <w:p w14:paraId="0B8393CB" w14:textId="77777777" w:rsidR="00570A6E" w:rsidRPr="00570A6E" w:rsidRDefault="00570A6E" w:rsidP="00570A6E">
      <w:pPr>
        <w:tabs>
          <w:tab w:val="left" w:pos="3423"/>
        </w:tabs>
        <w:jc w:val="both"/>
        <w:rPr>
          <w:rFonts w:ascii="Aptos Display" w:hAnsi="Aptos Display" w:cstheme="minorHAnsi"/>
          <w:bCs/>
          <w:sz w:val="28"/>
          <w:szCs w:val="28"/>
        </w:rPr>
      </w:pPr>
      <w:r w:rsidRPr="00570A6E">
        <w:rPr>
          <w:rFonts w:ascii="Aptos Display" w:hAnsi="Aptos Display" w:cstheme="minorHAnsi"/>
          <w:bCs/>
          <w:sz w:val="28"/>
          <w:szCs w:val="28"/>
        </w:rPr>
        <w:t>• la prise en charge des infections sexuellement transmissibles ;</w:t>
      </w:r>
    </w:p>
    <w:p w14:paraId="51C98C24" w14:textId="13C1CAFD" w:rsidR="00570A6E" w:rsidRPr="00570A6E" w:rsidRDefault="00570A6E" w:rsidP="00570A6E">
      <w:pPr>
        <w:tabs>
          <w:tab w:val="left" w:pos="3423"/>
        </w:tabs>
        <w:jc w:val="both"/>
        <w:rPr>
          <w:rFonts w:ascii="Aptos Display" w:hAnsi="Aptos Display" w:cstheme="minorHAnsi"/>
          <w:bCs/>
          <w:sz w:val="28"/>
          <w:szCs w:val="28"/>
        </w:rPr>
      </w:pPr>
      <w:r w:rsidRPr="00570A6E">
        <w:rPr>
          <w:rFonts w:ascii="Aptos Display" w:hAnsi="Aptos Display" w:cstheme="minorHAnsi"/>
          <w:bCs/>
          <w:sz w:val="28"/>
          <w:szCs w:val="28"/>
        </w:rPr>
        <w:t>• le contrôle sanitaire des eaux et aliments ;</w:t>
      </w:r>
    </w:p>
    <w:p w14:paraId="68763F11" w14:textId="4CF4056C" w:rsidR="006F0DBB" w:rsidRDefault="00570A6E" w:rsidP="00570A6E">
      <w:pPr>
        <w:tabs>
          <w:tab w:val="left" w:pos="3423"/>
        </w:tabs>
        <w:jc w:val="both"/>
        <w:rPr>
          <w:rFonts w:ascii="Aptos Display" w:hAnsi="Aptos Display" w:cstheme="minorHAnsi"/>
          <w:bCs/>
          <w:sz w:val="28"/>
          <w:szCs w:val="28"/>
        </w:rPr>
      </w:pPr>
      <w:r w:rsidRPr="00570A6E">
        <w:rPr>
          <w:rFonts w:ascii="Aptos Display" w:hAnsi="Aptos Display" w:cstheme="minorHAnsi"/>
          <w:bCs/>
          <w:sz w:val="28"/>
          <w:szCs w:val="28"/>
        </w:rPr>
        <w:t xml:space="preserve">• la recherche. </w:t>
      </w:r>
    </w:p>
    <w:p w14:paraId="6C5D2747" w14:textId="5251BD79" w:rsidR="00570A6E" w:rsidRDefault="00570A6E" w:rsidP="00570A6E">
      <w:pPr>
        <w:tabs>
          <w:tab w:val="left" w:pos="3423"/>
        </w:tabs>
        <w:jc w:val="both"/>
        <w:rPr>
          <w:rFonts w:ascii="Aptos Display" w:hAnsi="Aptos Display" w:cstheme="minorHAnsi"/>
          <w:b/>
          <w:sz w:val="28"/>
          <w:szCs w:val="28"/>
          <w:u w:val="single"/>
        </w:rPr>
      </w:pPr>
      <w:r w:rsidRPr="00570A6E">
        <w:rPr>
          <w:rFonts w:ascii="Aptos Display" w:hAnsi="Aptos Display" w:cstheme="minorHAnsi"/>
          <w:b/>
          <w:sz w:val="28"/>
          <w:szCs w:val="28"/>
          <w:u w:val="single"/>
        </w:rPr>
        <w:t>Notre vision</w:t>
      </w:r>
    </w:p>
    <w:p w14:paraId="03097B31" w14:textId="77777777" w:rsidR="00570A6E" w:rsidRPr="00570A6E" w:rsidRDefault="00570A6E" w:rsidP="00570A6E">
      <w:pPr>
        <w:tabs>
          <w:tab w:val="left" w:pos="3423"/>
        </w:tabs>
        <w:jc w:val="both"/>
        <w:rPr>
          <w:rFonts w:ascii="Aptos Display" w:hAnsi="Aptos Display" w:cstheme="minorHAnsi"/>
          <w:bCs/>
          <w:sz w:val="28"/>
          <w:szCs w:val="28"/>
        </w:rPr>
      </w:pPr>
      <w:r w:rsidRPr="00570A6E">
        <w:rPr>
          <w:rFonts w:ascii="Aptos Display" w:hAnsi="Aptos Display" w:cstheme="minorHAnsi"/>
          <w:bCs/>
          <w:sz w:val="28"/>
          <w:szCs w:val="28"/>
        </w:rPr>
        <w:t>Notre vision 2030 se décline en deux volets :</w:t>
      </w:r>
    </w:p>
    <w:p w14:paraId="065798AA" w14:textId="77777777" w:rsidR="00570A6E" w:rsidRDefault="00570A6E" w:rsidP="00570A6E">
      <w:pPr>
        <w:tabs>
          <w:tab w:val="left" w:pos="3423"/>
        </w:tabs>
        <w:jc w:val="both"/>
        <w:rPr>
          <w:rFonts w:ascii="Aptos Display" w:hAnsi="Aptos Display" w:cstheme="minorHAnsi"/>
          <w:bCs/>
          <w:sz w:val="28"/>
          <w:szCs w:val="28"/>
        </w:rPr>
      </w:pPr>
      <w:r w:rsidRPr="00570A6E">
        <w:rPr>
          <w:rFonts w:ascii="Aptos Display" w:hAnsi="Aptos Display" w:cstheme="minorHAnsi"/>
          <w:b/>
          <w:sz w:val="28"/>
          <w:szCs w:val="28"/>
        </w:rPr>
        <w:lastRenderedPageBreak/>
        <w:t>Volet santé publique</w:t>
      </w:r>
      <w:r w:rsidRPr="00570A6E">
        <w:rPr>
          <w:rFonts w:ascii="Aptos Display" w:hAnsi="Aptos Display" w:cstheme="minorHAnsi"/>
          <w:bCs/>
          <w:sz w:val="28"/>
          <w:szCs w:val="28"/>
        </w:rPr>
        <w:t xml:space="preserve"> : être un établissement leader qui fait des populations</w:t>
      </w:r>
      <w:r>
        <w:rPr>
          <w:rFonts w:ascii="Aptos Display" w:hAnsi="Aptos Display" w:cstheme="minorHAnsi"/>
          <w:bCs/>
          <w:sz w:val="28"/>
          <w:szCs w:val="28"/>
        </w:rPr>
        <w:t xml:space="preserve"> </w:t>
      </w:r>
      <w:r w:rsidRPr="00570A6E">
        <w:rPr>
          <w:rFonts w:ascii="Aptos Display" w:hAnsi="Aptos Display" w:cstheme="minorHAnsi"/>
          <w:bCs/>
          <w:sz w:val="28"/>
          <w:szCs w:val="28"/>
        </w:rPr>
        <w:t xml:space="preserve">les </w:t>
      </w:r>
      <w:proofErr w:type="spellStart"/>
      <w:r>
        <w:rPr>
          <w:rFonts w:ascii="Aptos Display" w:hAnsi="Aptos Display" w:cstheme="minorHAnsi"/>
          <w:bCs/>
          <w:sz w:val="28"/>
          <w:szCs w:val="28"/>
        </w:rPr>
        <w:t>c</w:t>
      </w:r>
      <w:r w:rsidRPr="00570A6E">
        <w:rPr>
          <w:rFonts w:ascii="Aptos Display" w:hAnsi="Aptos Display" w:cstheme="minorHAnsi"/>
          <w:bCs/>
          <w:sz w:val="28"/>
          <w:szCs w:val="28"/>
        </w:rPr>
        <w:t>oconstructeurs</w:t>
      </w:r>
      <w:proofErr w:type="spellEnd"/>
      <w:r w:rsidRPr="00570A6E">
        <w:rPr>
          <w:rFonts w:ascii="Aptos Display" w:hAnsi="Aptos Display" w:cstheme="minorHAnsi"/>
          <w:bCs/>
          <w:sz w:val="28"/>
          <w:szCs w:val="28"/>
        </w:rPr>
        <w:t xml:space="preserve"> de leur santé.</w:t>
      </w:r>
      <w:r>
        <w:rPr>
          <w:rFonts w:ascii="Aptos Display" w:hAnsi="Aptos Display" w:cstheme="minorHAnsi"/>
          <w:bCs/>
          <w:sz w:val="28"/>
          <w:szCs w:val="28"/>
        </w:rPr>
        <w:t xml:space="preserve"> </w:t>
      </w:r>
      <w:r w:rsidRPr="00570A6E">
        <w:rPr>
          <w:rFonts w:ascii="Aptos Display" w:hAnsi="Aptos Display" w:cstheme="minorHAnsi"/>
          <w:bCs/>
          <w:sz w:val="28"/>
          <w:szCs w:val="28"/>
        </w:rPr>
        <w:t>La plupart des maladies à potentiel épidémique (choléra, fièvre jaune, dengue, fièvre</w:t>
      </w:r>
      <w:r>
        <w:rPr>
          <w:rFonts w:ascii="Aptos Display" w:hAnsi="Aptos Display" w:cstheme="minorHAnsi"/>
          <w:bCs/>
          <w:sz w:val="28"/>
          <w:szCs w:val="28"/>
        </w:rPr>
        <w:t xml:space="preserve"> </w:t>
      </w:r>
      <w:r w:rsidRPr="00570A6E">
        <w:rPr>
          <w:rFonts w:ascii="Aptos Display" w:hAnsi="Aptos Display" w:cstheme="minorHAnsi"/>
          <w:bCs/>
          <w:sz w:val="28"/>
          <w:szCs w:val="28"/>
        </w:rPr>
        <w:t>typhoïde etc.) ou endémiques (paludisme) sont dues à une dégradation de</w:t>
      </w:r>
      <w:r>
        <w:rPr>
          <w:rFonts w:ascii="Aptos Display" w:hAnsi="Aptos Display" w:cstheme="minorHAnsi"/>
          <w:bCs/>
          <w:sz w:val="28"/>
          <w:szCs w:val="28"/>
        </w:rPr>
        <w:t xml:space="preserve"> </w:t>
      </w:r>
      <w:r w:rsidRPr="00570A6E">
        <w:rPr>
          <w:rFonts w:ascii="Aptos Display" w:hAnsi="Aptos Display" w:cstheme="minorHAnsi"/>
          <w:bCs/>
          <w:sz w:val="28"/>
          <w:szCs w:val="28"/>
        </w:rPr>
        <w:t>l'environnement et du cadre de vie par des pratiques humaines. Ces pratiques</w:t>
      </w:r>
      <w:r>
        <w:rPr>
          <w:rFonts w:ascii="Aptos Display" w:hAnsi="Aptos Display" w:cstheme="minorHAnsi"/>
          <w:bCs/>
          <w:sz w:val="28"/>
          <w:szCs w:val="28"/>
        </w:rPr>
        <w:t xml:space="preserve"> </w:t>
      </w:r>
      <w:r w:rsidRPr="00570A6E">
        <w:rPr>
          <w:rFonts w:ascii="Aptos Display" w:hAnsi="Aptos Display" w:cstheme="minorHAnsi"/>
          <w:bCs/>
          <w:sz w:val="28"/>
          <w:szCs w:val="28"/>
        </w:rPr>
        <w:t>entrainent une pollution fécale du cadre vie ou par des récipients usagés qui abriteront</w:t>
      </w:r>
      <w:r>
        <w:rPr>
          <w:rFonts w:ascii="Aptos Display" w:hAnsi="Aptos Display" w:cstheme="minorHAnsi"/>
          <w:bCs/>
          <w:sz w:val="28"/>
          <w:szCs w:val="28"/>
        </w:rPr>
        <w:t xml:space="preserve"> </w:t>
      </w:r>
      <w:r w:rsidRPr="00570A6E">
        <w:rPr>
          <w:rFonts w:ascii="Aptos Display" w:hAnsi="Aptos Display" w:cstheme="minorHAnsi"/>
          <w:bCs/>
          <w:sz w:val="28"/>
          <w:szCs w:val="28"/>
        </w:rPr>
        <w:t>des gîtes larvaires.</w:t>
      </w:r>
    </w:p>
    <w:p w14:paraId="5BFB52F4" w14:textId="3F603F0C" w:rsidR="00570A6E" w:rsidRPr="00570A6E" w:rsidRDefault="00570A6E" w:rsidP="00570A6E">
      <w:pPr>
        <w:tabs>
          <w:tab w:val="left" w:pos="3423"/>
        </w:tabs>
        <w:jc w:val="both"/>
        <w:rPr>
          <w:rFonts w:ascii="Aptos Display" w:hAnsi="Aptos Display" w:cstheme="minorHAnsi"/>
          <w:bCs/>
          <w:sz w:val="28"/>
          <w:szCs w:val="28"/>
        </w:rPr>
      </w:pPr>
      <w:r w:rsidRPr="00570A6E">
        <w:rPr>
          <w:rFonts w:ascii="Aptos Display" w:hAnsi="Aptos Display" w:cstheme="minorHAnsi"/>
          <w:bCs/>
          <w:sz w:val="28"/>
          <w:szCs w:val="28"/>
        </w:rPr>
        <w:t>Une prévention efficace de ces maladies ne peut s'envisager qu'à travers des efforts</w:t>
      </w:r>
      <w:r>
        <w:rPr>
          <w:rFonts w:ascii="Aptos Display" w:hAnsi="Aptos Display" w:cstheme="minorHAnsi"/>
          <w:bCs/>
          <w:sz w:val="28"/>
          <w:szCs w:val="28"/>
        </w:rPr>
        <w:t xml:space="preserve"> </w:t>
      </w:r>
      <w:r w:rsidRPr="00570A6E">
        <w:rPr>
          <w:rFonts w:ascii="Aptos Display" w:hAnsi="Aptos Display" w:cstheme="minorHAnsi"/>
          <w:bCs/>
          <w:sz w:val="28"/>
          <w:szCs w:val="28"/>
        </w:rPr>
        <w:t>coordonnés des communautés en matière d’hygiène générale, d’assainissement de</w:t>
      </w:r>
      <w:r>
        <w:rPr>
          <w:rFonts w:ascii="Aptos Display" w:hAnsi="Aptos Display" w:cstheme="minorHAnsi"/>
          <w:bCs/>
          <w:sz w:val="28"/>
          <w:szCs w:val="28"/>
        </w:rPr>
        <w:t xml:space="preserve"> </w:t>
      </w:r>
      <w:r w:rsidRPr="00570A6E">
        <w:rPr>
          <w:rFonts w:ascii="Aptos Display" w:hAnsi="Aptos Display" w:cstheme="minorHAnsi"/>
          <w:bCs/>
          <w:sz w:val="28"/>
          <w:szCs w:val="28"/>
        </w:rPr>
        <w:t>l'environnement et de leur cadre de vie. L'implication et l'engagement des populations</w:t>
      </w:r>
      <w:r>
        <w:rPr>
          <w:rFonts w:ascii="Aptos Display" w:hAnsi="Aptos Display" w:cstheme="minorHAnsi"/>
          <w:bCs/>
          <w:sz w:val="28"/>
          <w:szCs w:val="28"/>
        </w:rPr>
        <w:t xml:space="preserve"> </w:t>
      </w:r>
      <w:r w:rsidRPr="00570A6E">
        <w:rPr>
          <w:rFonts w:ascii="Aptos Display" w:hAnsi="Aptos Display" w:cstheme="minorHAnsi"/>
          <w:bCs/>
          <w:sz w:val="28"/>
          <w:szCs w:val="28"/>
        </w:rPr>
        <w:t>dans une démarche de changement durable de comportement est un levier essentiel.</w:t>
      </w:r>
    </w:p>
    <w:p w14:paraId="53AA32FB" w14:textId="77777777" w:rsidR="00570A6E" w:rsidRPr="00570A6E" w:rsidRDefault="00570A6E" w:rsidP="00570A6E">
      <w:pPr>
        <w:tabs>
          <w:tab w:val="left" w:pos="3423"/>
        </w:tabs>
        <w:jc w:val="both"/>
        <w:rPr>
          <w:rFonts w:ascii="Aptos Display" w:hAnsi="Aptos Display" w:cstheme="minorHAnsi"/>
          <w:bCs/>
          <w:sz w:val="28"/>
          <w:szCs w:val="28"/>
        </w:rPr>
      </w:pPr>
      <w:r w:rsidRPr="00570A6E">
        <w:rPr>
          <w:rFonts w:ascii="Aptos Display" w:hAnsi="Aptos Display" w:cstheme="minorHAnsi"/>
          <w:b/>
          <w:sz w:val="28"/>
          <w:szCs w:val="28"/>
        </w:rPr>
        <w:t>Volet financier</w:t>
      </w:r>
      <w:r w:rsidRPr="00570A6E">
        <w:rPr>
          <w:rFonts w:ascii="Aptos Display" w:hAnsi="Aptos Display" w:cstheme="minorHAnsi"/>
          <w:bCs/>
          <w:sz w:val="28"/>
          <w:szCs w:val="28"/>
        </w:rPr>
        <w:t xml:space="preserve"> : acquérir la quasi-autonomie financière.</w:t>
      </w:r>
    </w:p>
    <w:p w14:paraId="0F675520" w14:textId="7B84B200" w:rsidR="00570A6E" w:rsidRPr="00570A6E" w:rsidRDefault="00570A6E" w:rsidP="00570A6E">
      <w:pPr>
        <w:tabs>
          <w:tab w:val="left" w:pos="3423"/>
        </w:tabs>
        <w:jc w:val="both"/>
        <w:rPr>
          <w:rFonts w:ascii="Aptos Display" w:hAnsi="Aptos Display" w:cstheme="minorHAnsi"/>
          <w:bCs/>
          <w:sz w:val="28"/>
          <w:szCs w:val="28"/>
        </w:rPr>
      </w:pPr>
      <w:r w:rsidRPr="00570A6E">
        <w:rPr>
          <w:rFonts w:ascii="Aptos Display" w:hAnsi="Aptos Display" w:cstheme="minorHAnsi"/>
          <w:bCs/>
          <w:sz w:val="28"/>
          <w:szCs w:val="28"/>
        </w:rPr>
        <w:t>Le renforcement de la communication sur les missions et les prestations de l'INHP va</w:t>
      </w:r>
      <w:r>
        <w:rPr>
          <w:rFonts w:ascii="Aptos Display" w:hAnsi="Aptos Display" w:cstheme="minorHAnsi"/>
          <w:bCs/>
          <w:sz w:val="28"/>
          <w:szCs w:val="28"/>
        </w:rPr>
        <w:t xml:space="preserve"> </w:t>
      </w:r>
      <w:r w:rsidRPr="00570A6E">
        <w:rPr>
          <w:rFonts w:ascii="Aptos Display" w:hAnsi="Aptos Display" w:cstheme="minorHAnsi"/>
          <w:bCs/>
          <w:sz w:val="28"/>
          <w:szCs w:val="28"/>
        </w:rPr>
        <w:t>accroitre les demandes de prestations des usagers-clients. L'INHP doit faire des</w:t>
      </w:r>
      <w:r>
        <w:rPr>
          <w:rFonts w:ascii="Aptos Display" w:hAnsi="Aptos Display" w:cstheme="minorHAnsi"/>
          <w:bCs/>
          <w:sz w:val="28"/>
          <w:szCs w:val="28"/>
        </w:rPr>
        <w:t xml:space="preserve"> </w:t>
      </w:r>
      <w:r w:rsidRPr="00570A6E">
        <w:rPr>
          <w:rFonts w:ascii="Aptos Display" w:hAnsi="Aptos Display" w:cstheme="minorHAnsi"/>
          <w:bCs/>
          <w:sz w:val="28"/>
          <w:szCs w:val="28"/>
        </w:rPr>
        <w:t>investissements et disposer en permanence des intrants pour répondre à ces</w:t>
      </w:r>
      <w:r>
        <w:rPr>
          <w:rFonts w:ascii="Aptos Display" w:hAnsi="Aptos Display" w:cstheme="minorHAnsi"/>
          <w:bCs/>
          <w:sz w:val="28"/>
          <w:szCs w:val="28"/>
        </w:rPr>
        <w:t xml:space="preserve"> </w:t>
      </w:r>
      <w:r w:rsidRPr="00570A6E">
        <w:rPr>
          <w:rFonts w:ascii="Aptos Display" w:hAnsi="Aptos Display" w:cstheme="minorHAnsi"/>
          <w:bCs/>
          <w:sz w:val="28"/>
          <w:szCs w:val="28"/>
        </w:rPr>
        <w:t>demandes et satisfaire les clients.</w:t>
      </w:r>
      <w:r>
        <w:rPr>
          <w:rFonts w:ascii="Aptos Display" w:hAnsi="Aptos Display" w:cstheme="minorHAnsi"/>
          <w:bCs/>
          <w:sz w:val="28"/>
          <w:szCs w:val="28"/>
        </w:rPr>
        <w:t xml:space="preserve"> </w:t>
      </w:r>
      <w:r w:rsidRPr="00570A6E">
        <w:rPr>
          <w:rFonts w:ascii="Aptos Display" w:hAnsi="Aptos Display" w:cstheme="minorHAnsi"/>
          <w:bCs/>
          <w:sz w:val="28"/>
          <w:szCs w:val="28"/>
        </w:rPr>
        <w:t>L’acquisition d'une quasi-autonomie financière est une condition de réalisation de ses missions.</w:t>
      </w:r>
      <w:r>
        <w:rPr>
          <w:rFonts w:ascii="Aptos Display" w:hAnsi="Aptos Display" w:cstheme="minorHAnsi"/>
          <w:bCs/>
          <w:sz w:val="28"/>
          <w:szCs w:val="28"/>
        </w:rPr>
        <w:t xml:space="preserve"> </w:t>
      </w:r>
    </w:p>
    <w:p w14:paraId="42015D58" w14:textId="77777777" w:rsidR="00570A6E" w:rsidRPr="00570A6E" w:rsidRDefault="00570A6E" w:rsidP="00570A6E">
      <w:pPr>
        <w:tabs>
          <w:tab w:val="left" w:pos="3423"/>
        </w:tabs>
        <w:jc w:val="both"/>
        <w:rPr>
          <w:rFonts w:ascii="Aptos Display" w:hAnsi="Aptos Display" w:cstheme="minorHAnsi"/>
          <w:b/>
          <w:sz w:val="28"/>
          <w:szCs w:val="28"/>
          <w:u w:val="single"/>
        </w:rPr>
      </w:pPr>
      <w:r w:rsidRPr="00570A6E">
        <w:rPr>
          <w:rFonts w:ascii="Aptos Display" w:hAnsi="Aptos Display" w:cstheme="minorHAnsi"/>
          <w:b/>
          <w:sz w:val="28"/>
          <w:szCs w:val="28"/>
          <w:u w:val="single"/>
        </w:rPr>
        <w:t>Nos valeurs</w:t>
      </w:r>
    </w:p>
    <w:p w14:paraId="4966C9D1" w14:textId="77777777" w:rsidR="00570A6E" w:rsidRPr="00570A6E" w:rsidRDefault="00570A6E" w:rsidP="00570A6E">
      <w:pPr>
        <w:tabs>
          <w:tab w:val="left" w:pos="3423"/>
        </w:tabs>
        <w:jc w:val="both"/>
        <w:rPr>
          <w:rFonts w:ascii="Aptos Display" w:hAnsi="Aptos Display" w:cstheme="minorHAnsi"/>
          <w:bCs/>
          <w:sz w:val="28"/>
          <w:szCs w:val="28"/>
        </w:rPr>
      </w:pPr>
      <w:r w:rsidRPr="00570A6E">
        <w:rPr>
          <w:rFonts w:ascii="Aptos Display" w:hAnsi="Aptos Display" w:cstheme="minorHAnsi"/>
          <w:bCs/>
          <w:sz w:val="28"/>
          <w:szCs w:val="28"/>
        </w:rPr>
        <w:t>Les valeurs qui guident l'action de l'INHP sont :</w:t>
      </w:r>
    </w:p>
    <w:p w14:paraId="02B87951" w14:textId="4FF7B07C" w:rsidR="00570A6E" w:rsidRPr="00570A6E" w:rsidRDefault="00570A6E" w:rsidP="00570A6E">
      <w:pPr>
        <w:tabs>
          <w:tab w:val="left" w:pos="3423"/>
        </w:tabs>
        <w:jc w:val="both"/>
        <w:rPr>
          <w:rFonts w:ascii="Aptos Display" w:hAnsi="Aptos Display" w:cstheme="minorHAnsi"/>
          <w:bCs/>
          <w:sz w:val="28"/>
          <w:szCs w:val="28"/>
        </w:rPr>
      </w:pPr>
      <w:r w:rsidRPr="00570A6E">
        <w:rPr>
          <w:rFonts w:ascii="Aptos Display" w:hAnsi="Aptos Display" w:cstheme="minorHAnsi"/>
          <w:bCs/>
          <w:sz w:val="28"/>
          <w:szCs w:val="28"/>
        </w:rPr>
        <w:t xml:space="preserve">• </w:t>
      </w:r>
      <w:r w:rsidRPr="00570A6E">
        <w:rPr>
          <w:rFonts w:ascii="Aptos Display" w:hAnsi="Aptos Display" w:cstheme="minorHAnsi"/>
          <w:b/>
          <w:sz w:val="28"/>
          <w:szCs w:val="28"/>
        </w:rPr>
        <w:t>Engagement</w:t>
      </w:r>
      <w:r w:rsidRPr="00570A6E">
        <w:rPr>
          <w:rFonts w:ascii="Aptos Display" w:hAnsi="Aptos Display" w:cstheme="minorHAnsi"/>
          <w:bCs/>
          <w:sz w:val="28"/>
          <w:szCs w:val="28"/>
        </w:rPr>
        <w:t xml:space="preserve"> : L'INHP s'engage à servir la population ivoirienne avec</w:t>
      </w:r>
      <w:r>
        <w:rPr>
          <w:rFonts w:ascii="Aptos Display" w:hAnsi="Aptos Display" w:cstheme="minorHAnsi"/>
          <w:bCs/>
          <w:sz w:val="28"/>
          <w:szCs w:val="28"/>
        </w:rPr>
        <w:t xml:space="preserve"> </w:t>
      </w:r>
      <w:r w:rsidRPr="00570A6E">
        <w:rPr>
          <w:rFonts w:ascii="Aptos Display" w:hAnsi="Aptos Display" w:cstheme="minorHAnsi"/>
          <w:bCs/>
          <w:sz w:val="28"/>
          <w:szCs w:val="28"/>
        </w:rPr>
        <w:t>détermination, en veillant à la mise en œuvre de pratiques exemplaires, de</w:t>
      </w:r>
      <w:r>
        <w:rPr>
          <w:rFonts w:ascii="Aptos Display" w:hAnsi="Aptos Display" w:cstheme="minorHAnsi"/>
          <w:bCs/>
          <w:sz w:val="28"/>
          <w:szCs w:val="28"/>
        </w:rPr>
        <w:t xml:space="preserve"> </w:t>
      </w:r>
      <w:r w:rsidRPr="00570A6E">
        <w:rPr>
          <w:rFonts w:ascii="Aptos Display" w:hAnsi="Aptos Display" w:cstheme="minorHAnsi"/>
          <w:bCs/>
          <w:sz w:val="28"/>
          <w:szCs w:val="28"/>
        </w:rPr>
        <w:t>probité et de santé publique.</w:t>
      </w:r>
    </w:p>
    <w:p w14:paraId="3C1FC5DF" w14:textId="23CC9948" w:rsidR="00570A6E" w:rsidRPr="00570A6E" w:rsidRDefault="00570A6E" w:rsidP="00570A6E">
      <w:pPr>
        <w:tabs>
          <w:tab w:val="left" w:pos="3423"/>
        </w:tabs>
        <w:jc w:val="both"/>
        <w:rPr>
          <w:rFonts w:ascii="Aptos Display" w:hAnsi="Aptos Display" w:cstheme="minorHAnsi"/>
          <w:bCs/>
          <w:sz w:val="28"/>
          <w:szCs w:val="28"/>
        </w:rPr>
      </w:pPr>
      <w:r w:rsidRPr="00570A6E">
        <w:rPr>
          <w:rFonts w:ascii="Aptos Display" w:hAnsi="Aptos Display" w:cstheme="minorHAnsi"/>
          <w:bCs/>
          <w:sz w:val="28"/>
          <w:szCs w:val="28"/>
        </w:rPr>
        <w:t xml:space="preserve">• </w:t>
      </w:r>
      <w:r w:rsidRPr="00570A6E">
        <w:rPr>
          <w:rFonts w:ascii="Aptos Display" w:hAnsi="Aptos Display" w:cstheme="minorHAnsi"/>
          <w:b/>
          <w:sz w:val="28"/>
          <w:szCs w:val="28"/>
        </w:rPr>
        <w:t>Équité</w:t>
      </w:r>
      <w:r w:rsidRPr="00570A6E">
        <w:rPr>
          <w:rFonts w:ascii="Aptos Display" w:hAnsi="Aptos Display" w:cstheme="minorHAnsi"/>
          <w:bCs/>
          <w:sz w:val="28"/>
          <w:szCs w:val="28"/>
        </w:rPr>
        <w:t xml:space="preserve"> : L'</w:t>
      </w:r>
      <w:r>
        <w:rPr>
          <w:rFonts w:ascii="Aptos Display" w:hAnsi="Aptos Display" w:cstheme="minorHAnsi"/>
          <w:bCs/>
          <w:sz w:val="28"/>
          <w:szCs w:val="28"/>
        </w:rPr>
        <w:t>I</w:t>
      </w:r>
      <w:r w:rsidRPr="00570A6E">
        <w:rPr>
          <w:rFonts w:ascii="Aptos Display" w:hAnsi="Aptos Display" w:cstheme="minorHAnsi"/>
          <w:bCs/>
          <w:sz w:val="28"/>
          <w:szCs w:val="28"/>
        </w:rPr>
        <w:t>nstitut s'assure que tous les Ivoiriens, sans distinction, bénéficient</w:t>
      </w:r>
      <w:r>
        <w:rPr>
          <w:rFonts w:ascii="Aptos Display" w:hAnsi="Aptos Display" w:cstheme="minorHAnsi"/>
          <w:bCs/>
          <w:sz w:val="28"/>
          <w:szCs w:val="28"/>
        </w:rPr>
        <w:t xml:space="preserve"> </w:t>
      </w:r>
      <w:r w:rsidRPr="00570A6E">
        <w:rPr>
          <w:rFonts w:ascii="Aptos Display" w:hAnsi="Aptos Display" w:cstheme="minorHAnsi"/>
          <w:bCs/>
          <w:sz w:val="28"/>
          <w:szCs w:val="28"/>
        </w:rPr>
        <w:t>des mêmes opportunités en matière de soins et de prévention, garantissant</w:t>
      </w:r>
    </w:p>
    <w:p w14:paraId="29F6D301" w14:textId="77777777" w:rsidR="00570A6E" w:rsidRPr="00570A6E" w:rsidRDefault="00570A6E" w:rsidP="00570A6E">
      <w:pPr>
        <w:tabs>
          <w:tab w:val="left" w:pos="3423"/>
        </w:tabs>
        <w:jc w:val="both"/>
        <w:rPr>
          <w:rFonts w:ascii="Aptos Display" w:hAnsi="Aptos Display" w:cstheme="minorHAnsi"/>
          <w:bCs/>
          <w:sz w:val="28"/>
          <w:szCs w:val="28"/>
        </w:rPr>
      </w:pPr>
      <w:proofErr w:type="gramStart"/>
      <w:r w:rsidRPr="00570A6E">
        <w:rPr>
          <w:rFonts w:ascii="Aptos Display" w:hAnsi="Aptos Display" w:cstheme="minorHAnsi"/>
          <w:bCs/>
          <w:sz w:val="28"/>
          <w:szCs w:val="28"/>
        </w:rPr>
        <w:t>ainsi</w:t>
      </w:r>
      <w:proofErr w:type="gramEnd"/>
      <w:r w:rsidRPr="00570A6E">
        <w:rPr>
          <w:rFonts w:ascii="Aptos Display" w:hAnsi="Aptos Display" w:cstheme="minorHAnsi"/>
          <w:bCs/>
          <w:sz w:val="28"/>
          <w:szCs w:val="28"/>
        </w:rPr>
        <w:t xml:space="preserve"> l'accès équitable aux services de santé publique.</w:t>
      </w:r>
    </w:p>
    <w:p w14:paraId="413FFCF1" w14:textId="32879307" w:rsidR="00570A6E" w:rsidRDefault="00570A6E" w:rsidP="00570A6E">
      <w:pPr>
        <w:tabs>
          <w:tab w:val="left" w:pos="3423"/>
        </w:tabs>
        <w:jc w:val="both"/>
        <w:rPr>
          <w:rFonts w:ascii="Aptos Display" w:hAnsi="Aptos Display" w:cstheme="minorHAnsi"/>
          <w:bCs/>
          <w:sz w:val="28"/>
          <w:szCs w:val="28"/>
        </w:rPr>
      </w:pPr>
      <w:r w:rsidRPr="00570A6E">
        <w:rPr>
          <w:rFonts w:ascii="Aptos Display" w:hAnsi="Aptos Display" w:cstheme="minorHAnsi"/>
          <w:bCs/>
          <w:sz w:val="28"/>
          <w:szCs w:val="28"/>
        </w:rPr>
        <w:t>•</w:t>
      </w:r>
      <w:r w:rsidRPr="00570A6E">
        <w:rPr>
          <w:rFonts w:ascii="Aptos Display" w:hAnsi="Aptos Display" w:cstheme="minorHAnsi"/>
          <w:b/>
          <w:sz w:val="28"/>
          <w:szCs w:val="28"/>
        </w:rPr>
        <w:t xml:space="preserve"> Professionnalisme</w:t>
      </w:r>
      <w:r w:rsidRPr="00570A6E">
        <w:rPr>
          <w:rFonts w:ascii="Aptos Display" w:hAnsi="Aptos Display" w:cstheme="minorHAnsi"/>
          <w:bCs/>
          <w:sz w:val="28"/>
          <w:szCs w:val="28"/>
        </w:rPr>
        <w:t xml:space="preserve"> : L'INHP agit avec rigueur, compétence, et éthique dans</w:t>
      </w:r>
      <w:r>
        <w:rPr>
          <w:rFonts w:ascii="Aptos Display" w:hAnsi="Aptos Display" w:cstheme="minorHAnsi"/>
          <w:bCs/>
          <w:sz w:val="28"/>
          <w:szCs w:val="28"/>
        </w:rPr>
        <w:t xml:space="preserve"> </w:t>
      </w:r>
      <w:r w:rsidRPr="00570A6E">
        <w:rPr>
          <w:rFonts w:ascii="Aptos Display" w:hAnsi="Aptos Display" w:cstheme="minorHAnsi"/>
          <w:bCs/>
          <w:sz w:val="28"/>
          <w:szCs w:val="28"/>
        </w:rPr>
        <w:t>toutes ses interventions, en s'appuyant sur une expertise technique et</w:t>
      </w:r>
      <w:r>
        <w:rPr>
          <w:rFonts w:ascii="Aptos Display" w:hAnsi="Aptos Display" w:cstheme="minorHAnsi"/>
          <w:bCs/>
          <w:sz w:val="28"/>
          <w:szCs w:val="28"/>
        </w:rPr>
        <w:t xml:space="preserve"> </w:t>
      </w:r>
      <w:r w:rsidRPr="00570A6E">
        <w:rPr>
          <w:rFonts w:ascii="Aptos Display" w:hAnsi="Aptos Display" w:cstheme="minorHAnsi"/>
          <w:bCs/>
          <w:sz w:val="28"/>
          <w:szCs w:val="28"/>
        </w:rPr>
        <w:t>scientifique de haut niveau pour répondre aux besoins de santé publique du</w:t>
      </w:r>
      <w:r>
        <w:rPr>
          <w:rFonts w:ascii="Aptos Display" w:hAnsi="Aptos Display" w:cstheme="minorHAnsi"/>
          <w:bCs/>
          <w:sz w:val="28"/>
          <w:szCs w:val="28"/>
        </w:rPr>
        <w:t xml:space="preserve"> </w:t>
      </w:r>
      <w:r w:rsidRPr="00570A6E">
        <w:rPr>
          <w:rFonts w:ascii="Aptos Display" w:hAnsi="Aptos Display" w:cstheme="minorHAnsi"/>
          <w:bCs/>
          <w:sz w:val="28"/>
          <w:szCs w:val="28"/>
        </w:rPr>
        <w:t>pays.</w:t>
      </w:r>
      <w:r>
        <w:rPr>
          <w:rFonts w:ascii="Aptos Display" w:hAnsi="Aptos Display" w:cstheme="minorHAnsi"/>
          <w:bCs/>
          <w:sz w:val="28"/>
          <w:szCs w:val="28"/>
        </w:rPr>
        <w:t xml:space="preserve"> </w:t>
      </w:r>
    </w:p>
    <w:p w14:paraId="1F213D5D" w14:textId="77777777" w:rsidR="009C6A3E" w:rsidRDefault="009C6A3E" w:rsidP="00570A6E">
      <w:pPr>
        <w:tabs>
          <w:tab w:val="left" w:pos="3423"/>
        </w:tabs>
        <w:jc w:val="both"/>
        <w:rPr>
          <w:rFonts w:ascii="Aptos Display" w:hAnsi="Aptos Display" w:cstheme="minorHAnsi"/>
          <w:bCs/>
          <w:sz w:val="28"/>
          <w:szCs w:val="28"/>
        </w:rPr>
      </w:pPr>
    </w:p>
    <w:p w14:paraId="68905B8F" w14:textId="51E14956" w:rsidR="009C6A3E" w:rsidRDefault="000E3B7D" w:rsidP="00570A6E">
      <w:pPr>
        <w:tabs>
          <w:tab w:val="left" w:pos="3423"/>
        </w:tabs>
        <w:jc w:val="both"/>
        <w:rPr>
          <w:rFonts w:ascii="Aptos Display" w:hAnsi="Aptos Display" w:cstheme="minorHAnsi"/>
          <w:bCs/>
          <w:sz w:val="28"/>
          <w:szCs w:val="28"/>
        </w:rPr>
      </w:pPr>
      <w:r>
        <w:rPr>
          <w:rFonts w:ascii="Aptos Display" w:hAnsi="Aptos Display" w:cstheme="minorHAnsi"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F8889BD" wp14:editId="370E283E">
                <wp:simplePos x="0" y="0"/>
                <wp:positionH relativeFrom="column">
                  <wp:posOffset>-899795</wp:posOffset>
                </wp:positionH>
                <wp:positionV relativeFrom="paragraph">
                  <wp:posOffset>500380</wp:posOffset>
                </wp:positionV>
                <wp:extent cx="3419475" cy="1876425"/>
                <wp:effectExtent l="0" t="0" r="28575" b="28575"/>
                <wp:wrapNone/>
                <wp:docPr id="454088532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18764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712E68" w14:textId="59FC4B50" w:rsidR="000E3B7D" w:rsidRDefault="000E3B7D" w:rsidP="000E3B7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59F8C2" wp14:editId="636D4507">
                                  <wp:extent cx="3294712" cy="1609090"/>
                                  <wp:effectExtent l="0" t="0" r="1270" b="0"/>
                                  <wp:docPr id="1619984058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4628" cy="16285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8889BD" id="Rectangle : coins arrondis 1" o:spid="_x0000_s1026" style="position:absolute;left:0;text-align:left;margin-left:-70.85pt;margin-top:39.4pt;width:269.25pt;height:147.7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" fillcolor="white [3212]" strokecolor="#0a121c [484]" strokeweight="2pt">
                <v:textbox>
                  <w:txbxContent>
                    <w:p w14:paraId="5E712E68" w14:textId="59FC4B50" w:rsidR="000E3B7D" w:rsidRDefault="000E3B7D" w:rsidP="000E3B7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59F8C2" wp14:editId="636D4507">
                            <wp:extent cx="3294712" cy="1609090"/>
                            <wp:effectExtent l="0" t="0" r="1270" b="0"/>
                            <wp:docPr id="1619984058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4628" cy="16285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3CD389CB" w14:textId="0A71FC1B" w:rsidR="000E3B7D" w:rsidRDefault="000E3B7D" w:rsidP="00570A6E">
      <w:pPr>
        <w:tabs>
          <w:tab w:val="left" w:pos="3423"/>
        </w:tabs>
        <w:jc w:val="both"/>
        <w:rPr>
          <w:rFonts w:ascii="Aptos Display" w:hAnsi="Aptos Display" w:cstheme="minorHAnsi"/>
          <w:bCs/>
          <w:sz w:val="28"/>
          <w:szCs w:val="28"/>
        </w:rPr>
      </w:pPr>
      <w:r>
        <w:rPr>
          <w:rFonts w:ascii="Aptos Display" w:hAnsi="Aptos Display" w:cstheme="minorHAnsi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FE8CB49" wp14:editId="0444982C">
                <wp:simplePos x="0" y="0"/>
                <wp:positionH relativeFrom="column">
                  <wp:posOffset>3000375</wp:posOffset>
                </wp:positionH>
                <wp:positionV relativeFrom="paragraph">
                  <wp:posOffset>71755</wp:posOffset>
                </wp:positionV>
                <wp:extent cx="3419475" cy="1876425"/>
                <wp:effectExtent l="0" t="0" r="28575" b="28575"/>
                <wp:wrapNone/>
                <wp:docPr id="2081142661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18764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A8C970" w14:textId="3C2A5F82" w:rsidR="000E3B7D" w:rsidRDefault="000E3B7D" w:rsidP="000E3B7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8E723A" wp14:editId="0569A734">
                                  <wp:extent cx="2989580" cy="1576705"/>
                                  <wp:effectExtent l="0" t="0" r="1270" b="4445"/>
                                  <wp:docPr id="978355715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9580" cy="1576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E8CB49" id="_x0000_s1027" style="position:absolute;left:0;text-align:left;margin-left:236.25pt;margin-top:5.65pt;width:269.25pt;height:147.7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" fillcolor="white [3212]" strokecolor="#0a121c [484]" strokeweight="2pt">
                <v:textbox>
                  <w:txbxContent>
                    <w:p w14:paraId="36A8C970" w14:textId="3C2A5F82" w:rsidR="000E3B7D" w:rsidRDefault="000E3B7D" w:rsidP="000E3B7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8E723A" wp14:editId="0569A734">
                            <wp:extent cx="2989580" cy="1576705"/>
                            <wp:effectExtent l="0" t="0" r="1270" b="4445"/>
                            <wp:docPr id="978355715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9580" cy="1576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0A40FA95" w14:textId="26AE1D9B" w:rsidR="000E3B7D" w:rsidRPr="00570A6E" w:rsidRDefault="000E3B7D" w:rsidP="00570A6E">
      <w:pPr>
        <w:tabs>
          <w:tab w:val="left" w:pos="3423"/>
        </w:tabs>
        <w:jc w:val="both"/>
        <w:rPr>
          <w:rFonts w:ascii="Aptos Display" w:hAnsi="Aptos Display" w:cstheme="minorHAnsi"/>
          <w:bCs/>
          <w:sz w:val="28"/>
          <w:szCs w:val="28"/>
        </w:rPr>
      </w:pPr>
      <w:r>
        <w:rPr>
          <w:rFonts w:ascii="Aptos Display" w:hAnsi="Aptos Display" w:cstheme="minorHAnsi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E9C6560" wp14:editId="6D864479">
                <wp:simplePos x="0" y="0"/>
                <wp:positionH relativeFrom="column">
                  <wp:posOffset>1138555</wp:posOffset>
                </wp:positionH>
                <wp:positionV relativeFrom="paragraph">
                  <wp:posOffset>6662420</wp:posOffset>
                </wp:positionV>
                <wp:extent cx="3419475" cy="1876425"/>
                <wp:effectExtent l="0" t="0" r="28575" b="28575"/>
                <wp:wrapNone/>
                <wp:docPr id="1069588255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18764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D3183A" w14:textId="4CE4B5C9" w:rsidR="000E3B7D" w:rsidRDefault="000E3B7D" w:rsidP="000E3B7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AD4AA0" wp14:editId="7F75BCEA">
                                  <wp:extent cx="2762250" cy="1576705"/>
                                  <wp:effectExtent l="0" t="0" r="0" b="4445"/>
                                  <wp:docPr id="660909356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250" cy="1576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9C6560" id="_x0000_s1028" style="position:absolute;left:0;text-align:left;margin-left:89.65pt;margin-top:524.6pt;width:269.25pt;height:147.7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" fillcolor="white [3212]" strokecolor="#0a121c [484]" strokeweight="2pt">
                <v:textbox>
                  <w:txbxContent>
                    <w:p w14:paraId="76D3183A" w14:textId="4CE4B5C9" w:rsidR="000E3B7D" w:rsidRDefault="000E3B7D" w:rsidP="000E3B7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AD4AA0" wp14:editId="7F75BCEA">
                            <wp:extent cx="2762250" cy="1576705"/>
                            <wp:effectExtent l="0" t="0" r="0" b="4445"/>
                            <wp:docPr id="660909356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2250" cy="1576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ptos Display" w:hAnsi="Aptos Display" w:cstheme="minorHAnsi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B61F88B" wp14:editId="2BD95189">
                <wp:simplePos x="0" y="0"/>
                <wp:positionH relativeFrom="column">
                  <wp:posOffset>2976880</wp:posOffset>
                </wp:positionH>
                <wp:positionV relativeFrom="paragraph">
                  <wp:posOffset>4328795</wp:posOffset>
                </wp:positionV>
                <wp:extent cx="3419475" cy="1876425"/>
                <wp:effectExtent l="0" t="0" r="28575" b="28575"/>
                <wp:wrapNone/>
                <wp:docPr id="1171406917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18764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D0A1BB" w14:textId="3C4FA803" w:rsidR="000E3B7D" w:rsidRDefault="000E3B7D" w:rsidP="000E3B7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19BD00" wp14:editId="12283695">
                                  <wp:extent cx="2543175" cy="1576705"/>
                                  <wp:effectExtent l="0" t="0" r="9525" b="4445"/>
                                  <wp:docPr id="418376662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3175" cy="1576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61F88B" id="_x0000_s1029" style="position:absolute;left:0;text-align:left;margin-left:234.4pt;margin-top:340.85pt;width:269.25pt;height:147.7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" fillcolor="white [3212]" strokecolor="#0a121c [484]" strokeweight="2pt">
                <v:textbox>
                  <w:txbxContent>
                    <w:p w14:paraId="31D0A1BB" w14:textId="3C4FA803" w:rsidR="000E3B7D" w:rsidRDefault="000E3B7D" w:rsidP="000E3B7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19BD00" wp14:editId="12283695">
                            <wp:extent cx="2543175" cy="1576705"/>
                            <wp:effectExtent l="0" t="0" r="9525" b="4445"/>
                            <wp:docPr id="418376662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3175" cy="1576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ptos Display" w:hAnsi="Aptos Display" w:cstheme="minorHAnsi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CF69A62" wp14:editId="305FFF49">
                <wp:simplePos x="0" y="0"/>
                <wp:positionH relativeFrom="column">
                  <wp:posOffset>-895350</wp:posOffset>
                </wp:positionH>
                <wp:positionV relativeFrom="paragraph">
                  <wp:posOffset>4286250</wp:posOffset>
                </wp:positionV>
                <wp:extent cx="3419475" cy="1876425"/>
                <wp:effectExtent l="0" t="0" r="28575" b="28575"/>
                <wp:wrapNone/>
                <wp:docPr id="1989469039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18764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656EFF" w14:textId="76166959" w:rsidR="000E3B7D" w:rsidRDefault="000E3B7D" w:rsidP="000E3B7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D15468" wp14:editId="4CD3F70F">
                                  <wp:extent cx="2827655" cy="1576705"/>
                                  <wp:effectExtent l="0" t="0" r="0" b="4445"/>
                                  <wp:docPr id="1819531142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7655" cy="1576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F69A62" id="_x0000_s1030" style="position:absolute;left:0;text-align:left;margin-left:-70.5pt;margin-top:337.5pt;width:269.25pt;height:147.7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" fillcolor="white [3212]" strokecolor="#0a121c [484]" strokeweight="2pt">
                <v:textbox>
                  <w:txbxContent>
                    <w:p w14:paraId="4A656EFF" w14:textId="76166959" w:rsidR="000E3B7D" w:rsidRDefault="000E3B7D" w:rsidP="000E3B7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D15468" wp14:editId="4CD3F70F">
                            <wp:extent cx="2827655" cy="1576705"/>
                            <wp:effectExtent l="0" t="0" r="0" b="4445"/>
                            <wp:docPr id="1819531142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7655" cy="1576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ptos Display" w:hAnsi="Aptos Display" w:cstheme="minorHAnsi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2819CE" wp14:editId="744B3152">
                <wp:simplePos x="0" y="0"/>
                <wp:positionH relativeFrom="column">
                  <wp:posOffset>2929255</wp:posOffset>
                </wp:positionH>
                <wp:positionV relativeFrom="paragraph">
                  <wp:posOffset>2061845</wp:posOffset>
                </wp:positionV>
                <wp:extent cx="3419475" cy="1876425"/>
                <wp:effectExtent l="0" t="0" r="28575" b="28575"/>
                <wp:wrapNone/>
                <wp:docPr id="2085573101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18764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D7E3CF" w14:textId="3181514A" w:rsidR="000E3B7D" w:rsidRDefault="000E3B7D" w:rsidP="000E3B7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B00EAE" wp14:editId="43B39EAE">
                                  <wp:extent cx="2838450" cy="1576705"/>
                                  <wp:effectExtent l="0" t="0" r="0" b="4445"/>
                                  <wp:docPr id="2101344578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8450" cy="1576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2819CE" id="_x0000_s1031" style="position:absolute;left:0;text-align:left;margin-left:230.65pt;margin-top:162.35pt;width:269.25pt;height:147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" fillcolor="white [3212]" strokecolor="#0a121c [484]" strokeweight="2pt">
                <v:textbox>
                  <w:txbxContent>
                    <w:p w14:paraId="0BD7E3CF" w14:textId="3181514A" w:rsidR="000E3B7D" w:rsidRDefault="000E3B7D" w:rsidP="000E3B7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B00EAE" wp14:editId="43B39EAE">
                            <wp:extent cx="2838450" cy="1576705"/>
                            <wp:effectExtent l="0" t="0" r="0" b="4445"/>
                            <wp:docPr id="2101344578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8450" cy="1576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ptos Display" w:hAnsi="Aptos Display" w:cstheme="minorHAnsi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3E118A3" wp14:editId="654C8FAC">
                <wp:simplePos x="0" y="0"/>
                <wp:positionH relativeFrom="column">
                  <wp:posOffset>-866775</wp:posOffset>
                </wp:positionH>
                <wp:positionV relativeFrom="paragraph">
                  <wp:posOffset>2028825</wp:posOffset>
                </wp:positionV>
                <wp:extent cx="3419475" cy="1876425"/>
                <wp:effectExtent l="0" t="0" r="28575" b="28575"/>
                <wp:wrapNone/>
                <wp:docPr id="957622353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18764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267B14" w14:textId="17D219DF" w:rsidR="000E3B7D" w:rsidRDefault="000E3B7D" w:rsidP="000E3B7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30986B" wp14:editId="089E569D">
                                  <wp:extent cx="2999105" cy="1576705"/>
                                  <wp:effectExtent l="0" t="0" r="0" b="4445"/>
                                  <wp:docPr id="206175796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9105" cy="1576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E118A3" id="_x0000_s1032" style="position:absolute;left:0;text-align:left;margin-left:-68.25pt;margin-top:159.75pt;width:269.25pt;height:147.7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" fillcolor="white [3212]" strokecolor="#0a121c [484]" strokeweight="2pt">
                <v:textbox>
                  <w:txbxContent>
                    <w:p w14:paraId="3E267B14" w14:textId="17D219DF" w:rsidR="000E3B7D" w:rsidRDefault="000E3B7D" w:rsidP="000E3B7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30986B" wp14:editId="089E569D">
                            <wp:extent cx="2999105" cy="1576705"/>
                            <wp:effectExtent l="0" t="0" r="0" b="4445"/>
                            <wp:docPr id="206175796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9105" cy="1576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sectPr w:rsidR="000E3B7D" w:rsidRPr="00570A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06F2F8" w14:textId="77777777" w:rsidR="00DE1531" w:rsidRDefault="00DE1531" w:rsidP="00EC5A71">
      <w:pPr>
        <w:spacing w:after="0" w:line="240" w:lineRule="auto"/>
      </w:pPr>
      <w:r>
        <w:separator/>
      </w:r>
    </w:p>
  </w:endnote>
  <w:endnote w:type="continuationSeparator" w:id="0">
    <w:p w14:paraId="579AE82C" w14:textId="77777777" w:rsidR="00DE1531" w:rsidRDefault="00DE1531" w:rsidP="00EC5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23F1D5" w14:textId="77777777" w:rsidR="00DE1531" w:rsidRDefault="00DE1531" w:rsidP="00EC5A71">
      <w:pPr>
        <w:spacing w:after="0" w:line="240" w:lineRule="auto"/>
      </w:pPr>
      <w:r>
        <w:separator/>
      </w:r>
    </w:p>
  </w:footnote>
  <w:footnote w:type="continuationSeparator" w:id="0">
    <w:p w14:paraId="65FBEB35" w14:textId="77777777" w:rsidR="00DE1531" w:rsidRDefault="00DE1531" w:rsidP="00EC5A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E55F9"/>
    <w:multiLevelType w:val="hybridMultilevel"/>
    <w:tmpl w:val="D944982C"/>
    <w:lvl w:ilvl="0" w:tplc="420411AE">
      <w:start w:val="1"/>
      <w:numFmt w:val="bullet"/>
      <w:lvlText w:val="-"/>
      <w:lvlJc w:val="left"/>
      <w:pPr>
        <w:ind w:left="1080" w:hanging="360"/>
      </w:pPr>
      <w:rPr>
        <w:rFonts w:ascii="Aptos Display" w:eastAsiaTheme="minorHAnsi" w:hAnsi="Aptos Display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57D0706"/>
    <w:multiLevelType w:val="hybridMultilevel"/>
    <w:tmpl w:val="59D265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490239"/>
    <w:multiLevelType w:val="hybridMultilevel"/>
    <w:tmpl w:val="AC44565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3E6D11E7"/>
    <w:multiLevelType w:val="hybridMultilevel"/>
    <w:tmpl w:val="392CD8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F0156B"/>
    <w:multiLevelType w:val="hybridMultilevel"/>
    <w:tmpl w:val="85CEBC48"/>
    <w:lvl w:ilvl="0" w:tplc="420411AE">
      <w:start w:val="1"/>
      <w:numFmt w:val="bullet"/>
      <w:lvlText w:val="-"/>
      <w:lvlJc w:val="left"/>
      <w:pPr>
        <w:ind w:left="720" w:hanging="360"/>
      </w:pPr>
      <w:rPr>
        <w:rFonts w:ascii="Aptos Display" w:eastAsiaTheme="minorHAnsi" w:hAnsi="Aptos Display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7A2264"/>
    <w:multiLevelType w:val="hybridMultilevel"/>
    <w:tmpl w:val="411406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776E9C"/>
    <w:multiLevelType w:val="hybridMultilevel"/>
    <w:tmpl w:val="32BE276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7A28DC"/>
    <w:multiLevelType w:val="hybridMultilevel"/>
    <w:tmpl w:val="884C6D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9B46C1"/>
    <w:multiLevelType w:val="hybridMultilevel"/>
    <w:tmpl w:val="43C8B3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5B3192"/>
    <w:multiLevelType w:val="hybridMultilevel"/>
    <w:tmpl w:val="DCE623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3103834">
    <w:abstractNumId w:val="1"/>
  </w:num>
  <w:num w:numId="2" w16cid:durableId="786897324">
    <w:abstractNumId w:val="8"/>
  </w:num>
  <w:num w:numId="3" w16cid:durableId="298263238">
    <w:abstractNumId w:val="2"/>
  </w:num>
  <w:num w:numId="4" w16cid:durableId="724183776">
    <w:abstractNumId w:val="4"/>
  </w:num>
  <w:num w:numId="5" w16cid:durableId="116608967">
    <w:abstractNumId w:val="3"/>
  </w:num>
  <w:num w:numId="6" w16cid:durableId="409356215">
    <w:abstractNumId w:val="0"/>
  </w:num>
  <w:num w:numId="7" w16cid:durableId="1861048968">
    <w:abstractNumId w:val="6"/>
  </w:num>
  <w:num w:numId="8" w16cid:durableId="255291592">
    <w:abstractNumId w:val="9"/>
  </w:num>
  <w:num w:numId="9" w16cid:durableId="775252483">
    <w:abstractNumId w:val="5"/>
  </w:num>
  <w:num w:numId="10" w16cid:durableId="43078189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51FBC"/>
    <w:rsid w:val="00043E7B"/>
    <w:rsid w:val="000474BE"/>
    <w:rsid w:val="00060F0E"/>
    <w:rsid w:val="000B0557"/>
    <w:rsid w:val="000D7677"/>
    <w:rsid w:val="000E096B"/>
    <w:rsid w:val="000E3B7D"/>
    <w:rsid w:val="00103212"/>
    <w:rsid w:val="00130CC0"/>
    <w:rsid w:val="00141069"/>
    <w:rsid w:val="00153262"/>
    <w:rsid w:val="001E735D"/>
    <w:rsid w:val="00205B16"/>
    <w:rsid w:val="00236C34"/>
    <w:rsid w:val="00297E4F"/>
    <w:rsid w:val="002F403C"/>
    <w:rsid w:val="0036628C"/>
    <w:rsid w:val="00385B3E"/>
    <w:rsid w:val="003B037F"/>
    <w:rsid w:val="003E0EE7"/>
    <w:rsid w:val="003F1021"/>
    <w:rsid w:val="003F5C2C"/>
    <w:rsid w:val="00400BA9"/>
    <w:rsid w:val="00570A6E"/>
    <w:rsid w:val="005F083B"/>
    <w:rsid w:val="00625302"/>
    <w:rsid w:val="006F0DBB"/>
    <w:rsid w:val="007704AA"/>
    <w:rsid w:val="007E49FB"/>
    <w:rsid w:val="0080649D"/>
    <w:rsid w:val="008204BA"/>
    <w:rsid w:val="00827832"/>
    <w:rsid w:val="008350EC"/>
    <w:rsid w:val="009223AF"/>
    <w:rsid w:val="009242E2"/>
    <w:rsid w:val="00933B3F"/>
    <w:rsid w:val="009A06F5"/>
    <w:rsid w:val="009C6A3E"/>
    <w:rsid w:val="00A419C1"/>
    <w:rsid w:val="00A611D6"/>
    <w:rsid w:val="00A97353"/>
    <w:rsid w:val="00AB1E80"/>
    <w:rsid w:val="00AE5B68"/>
    <w:rsid w:val="00B861B9"/>
    <w:rsid w:val="00C57164"/>
    <w:rsid w:val="00CF68E1"/>
    <w:rsid w:val="00D51FBC"/>
    <w:rsid w:val="00D55118"/>
    <w:rsid w:val="00D97E49"/>
    <w:rsid w:val="00DC0CD2"/>
    <w:rsid w:val="00DE1531"/>
    <w:rsid w:val="00E56721"/>
    <w:rsid w:val="00E82B56"/>
    <w:rsid w:val="00EC5A71"/>
    <w:rsid w:val="00EF522C"/>
    <w:rsid w:val="00F82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ADBC9"/>
  <w15:docId w15:val="{6FC70015-B1C8-495B-8ABE-452BA6FD9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30CC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C5A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C5A71"/>
  </w:style>
  <w:style w:type="paragraph" w:styleId="Pieddepage">
    <w:name w:val="footer"/>
    <w:basedOn w:val="Normal"/>
    <w:link w:val="PieddepageCar"/>
    <w:uiPriority w:val="99"/>
    <w:unhideWhenUsed/>
    <w:rsid w:val="00EC5A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C5A71"/>
  </w:style>
  <w:style w:type="table" w:styleId="Grilledutableau">
    <w:name w:val="Table Grid"/>
    <w:basedOn w:val="TableauNormal"/>
    <w:uiPriority w:val="39"/>
    <w:rsid w:val="00385B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00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8204B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204BA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99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98B464-394F-488C-A444-F3B7F8FCA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1503</TotalTime>
  <Pages>5</Pages>
  <Words>1058</Words>
  <Characters>5823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19</cp:revision>
  <dcterms:created xsi:type="dcterms:W3CDTF">2019-12-17T14:22:00Z</dcterms:created>
  <dcterms:modified xsi:type="dcterms:W3CDTF">2026-01-29T15:15:00Z</dcterms:modified>
</cp:coreProperties>
</file>